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95F1FE" w14:textId="1A964533" w:rsidR="0036537C" w:rsidRDefault="007D5EE1" w:rsidP="007D5EE1">
      <w:pPr>
        <w:jc w:val="center"/>
      </w:pPr>
      <w:r>
        <w:rPr>
          <w:rFonts w:ascii="Times New Roman"/>
          <w:noProof/>
          <w:sz w:val="20"/>
        </w:rPr>
        <w:drawing>
          <wp:inline distT="0" distB="0" distL="0" distR="0" wp14:anchorId="11E98840" wp14:editId="1AEEA020">
            <wp:extent cx="2503714" cy="707437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25895" cy="713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FC3943" w14:textId="77777777" w:rsidR="007D5EE1" w:rsidRPr="00032819" w:rsidRDefault="007D5EE1" w:rsidP="007D5EE1">
      <w:pPr>
        <w:rPr>
          <w:rFonts w:ascii="Cambria" w:hAnsi="Cambria"/>
          <w:b/>
          <w:bCs/>
          <w:sz w:val="28"/>
          <w:szCs w:val="28"/>
        </w:rPr>
      </w:pPr>
    </w:p>
    <w:p w14:paraId="581F8E2D" w14:textId="25F5F6CB" w:rsidR="007D5EE1" w:rsidRPr="00032819" w:rsidRDefault="007D5EE1" w:rsidP="007D5EE1">
      <w:pPr>
        <w:jc w:val="center"/>
        <w:rPr>
          <w:rFonts w:ascii="Cambria" w:hAnsi="Cambria"/>
          <w:b/>
          <w:bCs/>
          <w:sz w:val="32"/>
          <w:szCs w:val="32"/>
          <w:lang w:val="pt-PT"/>
        </w:rPr>
      </w:pPr>
      <w:r w:rsidRPr="00032819">
        <w:rPr>
          <w:rFonts w:ascii="Cambria" w:hAnsi="Cambria"/>
          <w:b/>
          <w:bCs/>
          <w:sz w:val="32"/>
          <w:szCs w:val="32"/>
          <w:lang w:val="pt-PT"/>
        </w:rPr>
        <w:t>Encontro de Pontos de Rede 202</w:t>
      </w:r>
      <w:r w:rsidR="00FF57BB" w:rsidRPr="00032819">
        <w:rPr>
          <w:rFonts w:ascii="Cambria" w:hAnsi="Cambria"/>
          <w:b/>
          <w:bCs/>
          <w:sz w:val="32"/>
          <w:szCs w:val="32"/>
          <w:lang w:val="pt-PT"/>
        </w:rPr>
        <w:t>6</w:t>
      </w:r>
      <w:r w:rsidRPr="00032819">
        <w:rPr>
          <w:rFonts w:ascii="Cambria" w:hAnsi="Cambria"/>
          <w:b/>
          <w:bCs/>
          <w:sz w:val="32"/>
          <w:szCs w:val="32"/>
          <w:lang w:val="pt-PT"/>
        </w:rPr>
        <w:t xml:space="preserve"> – 1</w:t>
      </w:r>
      <w:r w:rsidR="00FF57BB" w:rsidRPr="00032819">
        <w:rPr>
          <w:rFonts w:ascii="Cambria" w:hAnsi="Cambria"/>
          <w:b/>
          <w:bCs/>
          <w:sz w:val="32"/>
          <w:szCs w:val="32"/>
          <w:lang w:val="pt-PT"/>
        </w:rPr>
        <w:t>1</w:t>
      </w:r>
      <w:r w:rsidRPr="00032819">
        <w:rPr>
          <w:rFonts w:ascii="Cambria" w:hAnsi="Cambria"/>
          <w:b/>
          <w:bCs/>
          <w:sz w:val="32"/>
          <w:szCs w:val="32"/>
          <w:lang w:val="pt-PT"/>
        </w:rPr>
        <w:t>º Edição</w:t>
      </w:r>
    </w:p>
    <w:p w14:paraId="4D9E4603" w14:textId="0684FB65" w:rsidR="007D5EE1" w:rsidRPr="00032819" w:rsidRDefault="007D5EE1" w:rsidP="007D5EE1">
      <w:pPr>
        <w:jc w:val="center"/>
        <w:rPr>
          <w:rFonts w:ascii="Cambria" w:hAnsi="Cambria"/>
          <w:sz w:val="24"/>
          <w:szCs w:val="24"/>
          <w:lang w:val="pt-PT"/>
        </w:rPr>
      </w:pPr>
      <w:bookmarkStart w:id="0" w:name="_Hlk172208846"/>
      <w:r w:rsidRPr="00032819">
        <w:rPr>
          <w:rFonts w:ascii="Cambria" w:hAnsi="Cambria"/>
          <w:sz w:val="24"/>
          <w:szCs w:val="24"/>
          <w:lang w:val="pt-PT"/>
        </w:rPr>
        <w:t>2</w:t>
      </w:r>
      <w:r w:rsidR="00FF57BB" w:rsidRPr="00032819">
        <w:rPr>
          <w:rFonts w:ascii="Cambria" w:hAnsi="Cambria"/>
          <w:sz w:val="24"/>
          <w:szCs w:val="24"/>
          <w:lang w:val="pt-PT"/>
        </w:rPr>
        <w:t>0</w:t>
      </w:r>
      <w:r w:rsidRPr="00032819">
        <w:rPr>
          <w:rFonts w:ascii="Cambria" w:hAnsi="Cambria"/>
          <w:sz w:val="24"/>
          <w:szCs w:val="24"/>
          <w:lang w:val="pt-PT"/>
        </w:rPr>
        <w:t xml:space="preserve"> e 2</w:t>
      </w:r>
      <w:r w:rsidR="00FF57BB" w:rsidRPr="00032819">
        <w:rPr>
          <w:rFonts w:ascii="Cambria" w:hAnsi="Cambria"/>
          <w:sz w:val="24"/>
          <w:szCs w:val="24"/>
          <w:lang w:val="pt-PT"/>
        </w:rPr>
        <w:t>1</w:t>
      </w:r>
      <w:r w:rsidRPr="00032819">
        <w:rPr>
          <w:rFonts w:ascii="Cambria" w:hAnsi="Cambria"/>
          <w:sz w:val="24"/>
          <w:szCs w:val="24"/>
          <w:lang w:val="pt-PT"/>
        </w:rPr>
        <w:t xml:space="preserve"> de novembro – Macau, China</w:t>
      </w:r>
    </w:p>
    <w:bookmarkEnd w:id="0"/>
    <w:p w14:paraId="58B54304" w14:textId="3058FFDC" w:rsidR="007D5EE1" w:rsidRPr="00032819" w:rsidRDefault="00FF57BB" w:rsidP="007D5EE1">
      <w:pPr>
        <w:jc w:val="center"/>
        <w:rPr>
          <w:rFonts w:ascii="Cambria" w:hAnsi="Cambria"/>
          <w:lang w:val="pt-PT"/>
        </w:rPr>
      </w:pPr>
      <w:r w:rsidRPr="00032819">
        <w:rPr>
          <w:rFonts w:ascii="Cambria" w:hAnsi="Cambria"/>
          <w:b/>
          <w:bCs/>
          <w:i/>
          <w:iCs/>
          <w:sz w:val="28"/>
          <w:szCs w:val="28"/>
          <w:lang w:val="pt-PT"/>
        </w:rPr>
        <w:t>Culturas em Diálogo: Interculturalidade nas Aulas de PLE</w:t>
      </w:r>
    </w:p>
    <w:p w14:paraId="3CD8DB60" w14:textId="77777777" w:rsidR="007D5EE1" w:rsidRPr="00032819" w:rsidRDefault="007D5EE1" w:rsidP="00032819">
      <w:pPr>
        <w:pBdr>
          <w:top w:val="single" w:sz="2" w:space="0" w:color="E1E1E1"/>
          <w:left w:val="single" w:sz="2" w:space="0" w:color="E1E1E1"/>
          <w:bottom w:val="single" w:sz="2" w:space="0" w:color="E1E1E1"/>
          <w:right w:val="single" w:sz="2" w:space="0" w:color="E1E1E1"/>
        </w:pBdr>
        <w:shd w:val="clear" w:color="auto" w:fill="9E0606"/>
        <w:spacing w:before="480" w:after="120" w:line="240" w:lineRule="auto"/>
        <w:jc w:val="center"/>
        <w:textAlignment w:val="baseline"/>
        <w:outlineLvl w:val="3"/>
        <w:rPr>
          <w:rFonts w:ascii="Cambria" w:eastAsia="Times New Roman" w:hAnsi="Cambria" w:cs="Times New Roman"/>
          <w:b/>
          <w:bCs/>
          <w:color w:val="FFFFFF"/>
          <w:sz w:val="26"/>
          <w:szCs w:val="28"/>
          <w:lang w:val="pt-PT"/>
        </w:rPr>
      </w:pPr>
      <w:r w:rsidRPr="00032819">
        <w:rPr>
          <w:rFonts w:ascii="Cambria" w:eastAsia="Times New Roman" w:hAnsi="Cambria" w:cstheme="minorHAnsi"/>
          <w:b/>
          <w:bCs/>
          <w:color w:val="FFFFFF"/>
          <w:sz w:val="32"/>
          <w:szCs w:val="36"/>
          <w:lang w:val="pt-PT"/>
        </w:rPr>
        <w:t>Introdu</w:t>
      </w:r>
      <w:r w:rsidRPr="00032819">
        <w:rPr>
          <w:rFonts w:ascii="Cambria" w:eastAsia="Times New Roman" w:hAnsi="Cambria" w:cstheme="minorHAnsi" w:hint="eastAsia"/>
          <w:b/>
          <w:bCs/>
          <w:color w:val="FFFFFF"/>
          <w:sz w:val="32"/>
          <w:szCs w:val="36"/>
          <w:lang w:val="pt-PT"/>
        </w:rPr>
        <w:t>çã</w:t>
      </w:r>
      <w:r w:rsidRPr="00032819">
        <w:rPr>
          <w:rFonts w:ascii="Cambria" w:eastAsia="Times New Roman" w:hAnsi="Cambria" w:cstheme="minorHAnsi"/>
          <w:b/>
          <w:bCs/>
          <w:color w:val="FFFFFF"/>
          <w:sz w:val="32"/>
          <w:szCs w:val="36"/>
          <w:lang w:val="pt-PT"/>
        </w:rPr>
        <w:t>o</w:t>
      </w:r>
    </w:p>
    <w:p w14:paraId="17E50CD1" w14:textId="7A313806" w:rsidR="00E944C2" w:rsidRDefault="00FF57BB" w:rsidP="00032819">
      <w:pPr>
        <w:spacing w:after="120" w:line="312" w:lineRule="auto"/>
        <w:jc w:val="both"/>
        <w:rPr>
          <w:rFonts w:ascii="Cambria" w:hAnsi="Cambria" w:cstheme="minorHAnsi"/>
          <w:lang w:val="pt-PT"/>
        </w:rPr>
      </w:pPr>
      <w:r w:rsidRPr="0010718D">
        <w:rPr>
          <w:rFonts w:ascii="Cambria" w:hAnsi="Cambria" w:cstheme="minorHAnsi"/>
          <w:lang w:val="pt-PT"/>
        </w:rPr>
        <w:t>O ensino</w:t>
      </w:r>
      <w:r w:rsidR="000D545B" w:rsidRPr="0010718D">
        <w:rPr>
          <w:rFonts w:ascii="Cambria" w:hAnsi="Cambria" w:cstheme="minorHAnsi"/>
          <w:lang w:val="pt-PT"/>
        </w:rPr>
        <w:t xml:space="preserve"> e </w:t>
      </w:r>
      <w:r w:rsidRPr="0010718D">
        <w:rPr>
          <w:rFonts w:ascii="Cambria" w:hAnsi="Cambria" w:cstheme="minorHAnsi"/>
          <w:lang w:val="pt-PT"/>
        </w:rPr>
        <w:t>aprendizagem de uma língua estrangeira implica o desenvolvimento de múltiplas competências comunicativas, sendo a sala de aula o espaço privilegiado para proporcionar aos estudantes oportunidades reais de interação e uso da língua em contextos autênticos</w:t>
      </w:r>
      <w:r w:rsidR="00E944C2">
        <w:rPr>
          <w:rFonts w:ascii="Cambria" w:hAnsi="Cambria" w:cstheme="minorHAnsi"/>
          <w:lang w:val="pt-PT"/>
        </w:rPr>
        <w:t xml:space="preserve">, sendo </w:t>
      </w:r>
      <w:r w:rsidR="00E944C2" w:rsidRPr="00032819">
        <w:rPr>
          <w:rFonts w:ascii="Cambria" w:hAnsi="Cambria" w:cstheme="minorHAnsi"/>
          <w:lang w:val="pt-PT"/>
        </w:rPr>
        <w:t>necessário articular um modelo integrador das diferentes origens culturais, sociais, económicas e históricas.</w:t>
      </w:r>
    </w:p>
    <w:p w14:paraId="4FF2DE81" w14:textId="15DB44A4" w:rsidR="00E944C2" w:rsidRPr="00E944C2" w:rsidRDefault="00FF57BB" w:rsidP="00032819">
      <w:pPr>
        <w:spacing w:after="120" w:line="312" w:lineRule="auto"/>
        <w:jc w:val="both"/>
        <w:rPr>
          <w:rFonts w:ascii="Cambria" w:hAnsi="Cambria" w:cstheme="minorHAnsi"/>
          <w:lang w:val="pt-PT"/>
        </w:rPr>
      </w:pPr>
      <w:r w:rsidRPr="0010718D">
        <w:rPr>
          <w:rFonts w:ascii="Cambria" w:hAnsi="Cambria" w:cstheme="minorHAnsi"/>
          <w:lang w:val="pt-PT"/>
        </w:rPr>
        <w:t>A valorização da diversidade cultural tem vindo a transformar o panorama educativo, promovendo metodologias ativas que envolvem os estudantes de forma dinâmica e contribuem para o desenvolvimento de competências interculturais. As práticas pedagógicas contemporâneas permitem o acesso a conteúdos variados e autênticos que expõem os alunos a diferentes culturas, valores e formas de comunicação, ampliando a sua compreensão intercultural para além do espaço físico da sala de aula. Neste contexto, a interculturalidade emerge como uma competência essencial para que os estudantes possam dialogar, analisar e produzir informação de forma crítica e respeitosa</w:t>
      </w:r>
      <w:r w:rsidR="00776D1F" w:rsidRPr="0010718D">
        <w:rPr>
          <w:rFonts w:ascii="Cambria" w:hAnsi="Cambria" w:cstheme="minorHAnsi"/>
          <w:lang w:val="pt-PT"/>
        </w:rPr>
        <w:t>.</w:t>
      </w:r>
      <w:r w:rsidR="00E944C2">
        <w:rPr>
          <w:rFonts w:ascii="Cambria" w:hAnsi="Cambria" w:cstheme="minorHAnsi"/>
          <w:lang w:val="pt-PT"/>
        </w:rPr>
        <w:t xml:space="preserve">  </w:t>
      </w:r>
    </w:p>
    <w:p w14:paraId="4DB95C27" w14:textId="18EBEAFF" w:rsidR="00253224" w:rsidRDefault="00FF57BB" w:rsidP="00032819">
      <w:pPr>
        <w:spacing w:after="120" w:line="312" w:lineRule="auto"/>
        <w:jc w:val="both"/>
        <w:rPr>
          <w:rFonts w:ascii="Cambria" w:hAnsi="Cambria" w:cstheme="minorHAnsi"/>
          <w:lang w:val="pt-PT"/>
        </w:rPr>
      </w:pPr>
      <w:r w:rsidRPr="0010718D">
        <w:rPr>
          <w:rFonts w:ascii="Cambria" w:hAnsi="Cambria" w:cstheme="minorHAnsi"/>
          <w:lang w:val="pt-PT"/>
        </w:rPr>
        <w:t xml:space="preserve">A interculturalidade não se adquire de forma instantânea, </w:t>
      </w:r>
      <w:r w:rsidR="0010718D">
        <w:rPr>
          <w:rFonts w:ascii="Cambria" w:hAnsi="Cambria" w:cstheme="minorHAnsi"/>
          <w:lang w:val="pt-PT"/>
        </w:rPr>
        <w:t xml:space="preserve">devendo ser </w:t>
      </w:r>
      <w:r w:rsidRPr="0010718D">
        <w:rPr>
          <w:rFonts w:ascii="Cambria" w:hAnsi="Cambria" w:cstheme="minorHAnsi"/>
          <w:lang w:val="pt-PT"/>
        </w:rPr>
        <w:t>construída continuamente através da prática, reflexão e interação com diversas experiências culturais. Envolve a capacidade de explorar ativamente perspetivas plurais, questionar estereótipos, promover o diálogo e estabelecer um uso equilibrado da diversidade, fomentando assim um pensamento crítico e consciente</w:t>
      </w:r>
      <w:r w:rsidR="00776D1F" w:rsidRPr="0010718D">
        <w:rPr>
          <w:rFonts w:ascii="Cambria" w:hAnsi="Cambria" w:cstheme="minorHAnsi"/>
          <w:lang w:val="pt-PT"/>
        </w:rPr>
        <w:t>, levando ao reconhecimento e valorização do "outro" como diferente, mas igual em dignidade</w:t>
      </w:r>
      <w:r w:rsidR="00D15224">
        <w:rPr>
          <w:rFonts w:ascii="Cambria" w:hAnsi="Cambria" w:cstheme="minorHAnsi"/>
          <w:lang w:val="pt-PT"/>
        </w:rPr>
        <w:t>, p</w:t>
      </w:r>
      <w:r w:rsidR="00776D1F" w:rsidRPr="0010718D">
        <w:rPr>
          <w:rFonts w:ascii="Cambria" w:hAnsi="Cambria" w:cstheme="minorHAnsi"/>
          <w:lang w:val="pt-PT"/>
        </w:rPr>
        <w:t>romovendo práticas sociais da língua que vão</w:t>
      </w:r>
      <w:r w:rsidR="0010718D">
        <w:rPr>
          <w:rFonts w:ascii="Cambria" w:hAnsi="Cambria" w:cstheme="minorHAnsi"/>
          <w:lang w:val="pt-PT"/>
        </w:rPr>
        <w:t xml:space="preserve"> </w:t>
      </w:r>
      <w:r w:rsidR="00776D1F" w:rsidRPr="0010718D">
        <w:rPr>
          <w:rFonts w:ascii="Cambria" w:hAnsi="Cambria" w:cstheme="minorHAnsi"/>
          <w:lang w:val="pt-PT"/>
        </w:rPr>
        <w:t>além da gramática para envolver interações reais e significativas na sociedade.</w:t>
      </w:r>
    </w:p>
    <w:p w14:paraId="7D4C6A91" w14:textId="77777777" w:rsidR="00E944C2" w:rsidRPr="00032819" w:rsidRDefault="00E944C2" w:rsidP="00032819">
      <w:pPr>
        <w:spacing w:after="120" w:line="312" w:lineRule="auto"/>
        <w:jc w:val="both"/>
        <w:rPr>
          <w:rFonts w:ascii="Cambria" w:hAnsi="Cambria" w:cstheme="minorHAnsi"/>
          <w:lang w:val="pt-PT"/>
        </w:rPr>
      </w:pPr>
      <w:r w:rsidRPr="00032819">
        <w:rPr>
          <w:rFonts w:ascii="Cambria" w:hAnsi="Cambria" w:cstheme="minorHAnsi"/>
          <w:lang w:val="pt-PT"/>
        </w:rPr>
        <w:t>A interculturalidade é uma competência fundamental no ensino e aprendizagem de línguas estrangeiras, tanto para professores quanto para alunos. A sua integração não só enriquece o processo de ensino e aprendizagem, mas também prepara os estudantes para os desafios do século XXI, equipando-os com competências essenciais para a sua vida enquanto cidadãos e profissionais. É imprescindível adotar práticas que promovam a interculturalidade, garantindo uma formação mais completa e relevante para todos os envolvidos no processo educativo.</w:t>
      </w:r>
    </w:p>
    <w:p w14:paraId="278709EF" w14:textId="0554F782" w:rsidR="00253224" w:rsidRPr="00032819" w:rsidRDefault="00253224" w:rsidP="0094104D">
      <w:pPr>
        <w:pBdr>
          <w:top w:val="single" w:sz="2" w:space="0" w:color="E1E1E1"/>
          <w:left w:val="single" w:sz="2" w:space="0" w:color="E1E1E1"/>
          <w:bottom w:val="single" w:sz="2" w:space="0" w:color="E1E1E1"/>
          <w:right w:val="single" w:sz="2" w:space="0" w:color="E1E1E1"/>
        </w:pBdr>
        <w:shd w:val="clear" w:color="auto" w:fill="9E0606"/>
        <w:spacing w:after="0" w:line="240" w:lineRule="auto"/>
        <w:jc w:val="center"/>
        <w:textAlignment w:val="baseline"/>
        <w:outlineLvl w:val="3"/>
        <w:rPr>
          <w:rFonts w:ascii="Cambria" w:eastAsia="Times New Roman" w:hAnsi="Cambria" w:cstheme="minorHAnsi"/>
          <w:b/>
          <w:bCs/>
          <w:color w:val="FFFFFF"/>
          <w:sz w:val="32"/>
          <w:szCs w:val="36"/>
          <w:lang w:val="pt-PT"/>
        </w:rPr>
      </w:pPr>
      <w:r w:rsidRPr="00032819">
        <w:rPr>
          <w:rFonts w:ascii="Cambria" w:eastAsia="Times New Roman" w:hAnsi="Cambria" w:cstheme="minorHAnsi"/>
          <w:b/>
          <w:bCs/>
          <w:color w:val="FFFFFF"/>
          <w:sz w:val="32"/>
          <w:szCs w:val="36"/>
          <w:lang w:val="pt-PT"/>
        </w:rPr>
        <w:t>Eixos temáticos</w:t>
      </w:r>
    </w:p>
    <w:p w14:paraId="1335C410" w14:textId="767ACF9D" w:rsidR="0094104D" w:rsidRPr="00032819" w:rsidRDefault="00FF57BB" w:rsidP="007D5EE1">
      <w:pPr>
        <w:spacing w:after="120" w:line="360" w:lineRule="auto"/>
        <w:jc w:val="both"/>
        <w:rPr>
          <w:rFonts w:ascii="Cambria" w:hAnsi="Cambria" w:cstheme="minorHAnsi"/>
          <w:lang w:val="pt-PT"/>
        </w:rPr>
      </w:pPr>
      <w:r w:rsidRPr="00032819">
        <w:rPr>
          <w:rFonts w:ascii="Cambria" w:hAnsi="Cambria" w:cstheme="minorHAnsi"/>
          <w:lang w:val="pt-PT"/>
        </w:rPr>
        <w:t>Dentro da temática escolhida para o EPR 2026, foram definidos três eixos de trabalho:​</w:t>
      </w:r>
    </w:p>
    <w:p w14:paraId="3945ED98" w14:textId="77777777" w:rsidR="00FF57BB" w:rsidRPr="00032819" w:rsidRDefault="00FF57BB" w:rsidP="00FF57BB">
      <w:pPr>
        <w:spacing w:after="120" w:line="360" w:lineRule="auto"/>
        <w:jc w:val="both"/>
        <w:rPr>
          <w:rFonts w:ascii="Cambria" w:hAnsi="Cambria" w:cstheme="minorHAnsi"/>
          <w:b/>
          <w:bCs/>
          <w:lang w:val="pt-PT"/>
        </w:rPr>
      </w:pPr>
      <w:r w:rsidRPr="00032819">
        <w:rPr>
          <w:rFonts w:ascii="Cambria" w:hAnsi="Cambria" w:cstheme="minorHAnsi"/>
          <w:b/>
          <w:bCs/>
          <w:lang w:val="pt-PT"/>
        </w:rPr>
        <w:t>Eixo 1. Dinâmicas interculturais em sala de aula</w:t>
      </w:r>
    </w:p>
    <w:p w14:paraId="2CFFF507" w14:textId="57B0C21C" w:rsidR="00FF57BB" w:rsidRPr="00032819" w:rsidRDefault="00FF57BB" w:rsidP="00FF57BB">
      <w:pPr>
        <w:spacing w:after="120" w:line="360" w:lineRule="auto"/>
        <w:jc w:val="both"/>
        <w:rPr>
          <w:rFonts w:ascii="Cambria" w:hAnsi="Cambria" w:cstheme="minorHAnsi"/>
          <w:lang w:val="pt-PT"/>
        </w:rPr>
      </w:pPr>
      <w:r w:rsidRPr="00032819">
        <w:rPr>
          <w:rFonts w:ascii="Cambria" w:hAnsi="Cambria" w:cstheme="minorHAnsi"/>
          <w:lang w:val="pt-PT"/>
        </w:rPr>
        <w:lastRenderedPageBreak/>
        <w:t>Este eixo destina-se à apresentação e discussão de práticas pedagógicas e abordagens educativas que promovam o diálogo, a colaboração e a reflexão crítica sobre estereótipos, valores e normas culturais no contexto das aulas de PLE.</w:t>
      </w:r>
    </w:p>
    <w:p w14:paraId="7267CBBB" w14:textId="77777777" w:rsidR="00FF57BB" w:rsidRPr="00032819" w:rsidRDefault="00FF57BB" w:rsidP="00FF57BB">
      <w:pPr>
        <w:spacing w:after="120" w:line="360" w:lineRule="auto"/>
        <w:jc w:val="both"/>
        <w:rPr>
          <w:rFonts w:ascii="Cambria" w:hAnsi="Cambria" w:cstheme="minorHAnsi"/>
          <w:b/>
          <w:bCs/>
          <w:lang w:val="pt-PT"/>
        </w:rPr>
      </w:pPr>
      <w:r w:rsidRPr="00032819">
        <w:rPr>
          <w:rFonts w:ascii="Cambria" w:hAnsi="Cambria" w:cstheme="minorHAnsi"/>
          <w:b/>
          <w:bCs/>
          <w:lang w:val="pt-PT"/>
        </w:rPr>
        <w:t>Eixo 2. Elaboração de materiais didáticos interculturais</w:t>
      </w:r>
    </w:p>
    <w:p w14:paraId="77DBF13C" w14:textId="33138543" w:rsidR="00FF57BB" w:rsidRPr="00032819" w:rsidRDefault="00FF57BB" w:rsidP="00FF57BB">
      <w:pPr>
        <w:spacing w:after="120" w:line="360" w:lineRule="auto"/>
        <w:jc w:val="both"/>
        <w:rPr>
          <w:rFonts w:ascii="Cambria" w:hAnsi="Cambria" w:cstheme="minorHAnsi"/>
          <w:lang w:val="pt-PT"/>
        </w:rPr>
      </w:pPr>
      <w:r w:rsidRPr="00032819">
        <w:rPr>
          <w:rFonts w:ascii="Cambria" w:hAnsi="Cambria" w:cstheme="minorHAnsi"/>
          <w:lang w:val="pt-PT"/>
        </w:rPr>
        <w:t>Este eixo destina-se à partilha de experiências e propostas para a seleção, adaptação e produção de recursos didáticos que valorizem as experiências e identidades culturais dos alunos e representem a diversidade do mundo lusófono e as diferentes variantes do português, por forma a fomentar a inclusão.</w:t>
      </w:r>
    </w:p>
    <w:p w14:paraId="4BC29590" w14:textId="77777777" w:rsidR="00FF57BB" w:rsidRPr="00032819" w:rsidRDefault="00FF57BB" w:rsidP="00FF57BB">
      <w:pPr>
        <w:spacing w:after="120" w:line="360" w:lineRule="auto"/>
        <w:jc w:val="both"/>
        <w:rPr>
          <w:rFonts w:ascii="Cambria" w:hAnsi="Cambria" w:cstheme="minorHAnsi"/>
          <w:b/>
          <w:bCs/>
          <w:lang w:val="pt-PT"/>
        </w:rPr>
      </w:pPr>
      <w:r w:rsidRPr="00032819">
        <w:rPr>
          <w:rFonts w:ascii="Cambria" w:hAnsi="Cambria" w:cstheme="minorHAnsi"/>
          <w:b/>
          <w:bCs/>
          <w:lang w:val="pt-PT"/>
        </w:rPr>
        <w:t>Eixo 3. Avaliação e reflexão docente numa perspetiva intercultural</w:t>
      </w:r>
    </w:p>
    <w:p w14:paraId="33E1B02F" w14:textId="0E892D46" w:rsidR="009C4A3E" w:rsidRPr="00032819" w:rsidRDefault="00FF57BB" w:rsidP="00924A5C">
      <w:pPr>
        <w:spacing w:after="120" w:line="360" w:lineRule="auto"/>
        <w:jc w:val="both"/>
        <w:rPr>
          <w:rFonts w:ascii="Cambria" w:hAnsi="Cambria" w:cstheme="minorHAnsi"/>
          <w:lang w:val="pt-PT"/>
        </w:rPr>
      </w:pPr>
      <w:r w:rsidRPr="00032819">
        <w:rPr>
          <w:rFonts w:ascii="Cambria" w:hAnsi="Cambria" w:cstheme="minorHAnsi"/>
          <w:lang w:val="pt-PT"/>
        </w:rPr>
        <w:t>Este eixo abrange a partilha de estratégias de avaliação das competências interculturais e de momentos de reflexão e formação contínua entre professores, para fortalecer práticas inovadoras e inclusivas nesta área.</w:t>
      </w:r>
    </w:p>
    <w:p w14:paraId="18D183B0" w14:textId="62C3FD60" w:rsidR="007D5EE1" w:rsidRPr="00032819" w:rsidRDefault="00253224" w:rsidP="00032819">
      <w:pPr>
        <w:pBdr>
          <w:top w:val="single" w:sz="2" w:space="0" w:color="E1E1E1"/>
          <w:left w:val="single" w:sz="2" w:space="0" w:color="E1E1E1"/>
          <w:bottom w:val="single" w:sz="2" w:space="0" w:color="E1E1E1"/>
          <w:right w:val="single" w:sz="2" w:space="0" w:color="E1E1E1"/>
        </w:pBdr>
        <w:shd w:val="clear" w:color="auto" w:fill="9E0606"/>
        <w:spacing w:before="480" w:after="120" w:line="240" w:lineRule="auto"/>
        <w:jc w:val="center"/>
        <w:textAlignment w:val="baseline"/>
        <w:outlineLvl w:val="3"/>
        <w:rPr>
          <w:rFonts w:ascii="Cambria" w:hAnsi="Cambria" w:cstheme="minorHAnsi"/>
          <w:b/>
          <w:bCs/>
          <w:i/>
          <w:iCs/>
          <w:color w:val="FFFFFF"/>
          <w:sz w:val="28"/>
          <w:szCs w:val="28"/>
          <w:lang w:val="pt-PT"/>
        </w:rPr>
      </w:pPr>
      <w:r w:rsidRPr="00032819">
        <w:rPr>
          <w:rFonts w:ascii="Cambria" w:hAnsi="Cambria" w:cstheme="minorHAnsi"/>
          <w:b/>
          <w:bCs/>
          <w:color w:val="FFFFFF"/>
          <w:sz w:val="28"/>
          <w:szCs w:val="28"/>
          <w:lang w:val="pt-PT"/>
        </w:rPr>
        <w:t xml:space="preserve">Convite </w:t>
      </w:r>
      <w:r w:rsidRPr="00032819">
        <w:rPr>
          <w:rFonts w:ascii="Cambria" w:hAnsi="Cambria" w:cstheme="minorHAnsi" w:hint="eastAsia"/>
          <w:b/>
          <w:bCs/>
          <w:color w:val="FFFFFF"/>
          <w:sz w:val="28"/>
          <w:szCs w:val="28"/>
          <w:lang w:val="pt-PT"/>
        </w:rPr>
        <w:t>à</w:t>
      </w:r>
      <w:r w:rsidRPr="00032819">
        <w:rPr>
          <w:rFonts w:ascii="Cambria" w:hAnsi="Cambria" w:cstheme="minorHAnsi"/>
          <w:b/>
          <w:bCs/>
          <w:color w:val="FFFFFF"/>
          <w:sz w:val="28"/>
          <w:szCs w:val="28"/>
          <w:lang w:val="pt-PT"/>
        </w:rPr>
        <w:t xml:space="preserve"> </w:t>
      </w:r>
      <w:r w:rsidRPr="00032819">
        <w:rPr>
          <w:rFonts w:ascii="Cambria" w:eastAsia="Times New Roman" w:hAnsi="Cambria" w:cstheme="minorHAnsi"/>
          <w:b/>
          <w:bCs/>
          <w:color w:val="FFFFFF"/>
          <w:sz w:val="28"/>
          <w:szCs w:val="28"/>
          <w:lang w:val="pt-PT"/>
        </w:rPr>
        <w:t>participação</w:t>
      </w:r>
    </w:p>
    <w:p w14:paraId="0412A777" w14:textId="4D3F38E9" w:rsidR="00E03882" w:rsidRPr="00032819" w:rsidRDefault="00253224" w:rsidP="00E03882">
      <w:pPr>
        <w:spacing w:after="120" w:line="360" w:lineRule="auto"/>
        <w:jc w:val="both"/>
        <w:rPr>
          <w:rFonts w:ascii="Cambria" w:hAnsi="Cambria" w:cstheme="minorHAnsi"/>
          <w:lang w:val="pt-PT"/>
        </w:rPr>
      </w:pPr>
      <w:r w:rsidRPr="00032819">
        <w:rPr>
          <w:rFonts w:ascii="Cambria" w:hAnsi="Cambria" w:cstheme="minorHAnsi"/>
          <w:lang w:val="pt-PT"/>
        </w:rPr>
        <w:t>Assumindo-se como espaço de encontro entre profissionais comprometidos com a melhoria das práticas de ensino do PLE e de partilha de experiências de investigação e de intervenção nesta área, a comissão organizadora do EPR 202</w:t>
      </w:r>
      <w:r w:rsidR="00FF57BB" w:rsidRPr="00032819">
        <w:rPr>
          <w:rFonts w:ascii="Cambria" w:hAnsi="Cambria" w:cstheme="minorHAnsi"/>
          <w:lang w:val="pt-PT"/>
        </w:rPr>
        <w:t>6</w:t>
      </w:r>
      <w:r w:rsidRPr="00032819">
        <w:rPr>
          <w:rFonts w:ascii="Cambria" w:hAnsi="Cambria" w:cstheme="minorHAnsi"/>
          <w:lang w:val="pt-PT"/>
        </w:rPr>
        <w:t xml:space="preserve"> convida todos a contribuir para a reflexão sobre a questão aqui esboçada. </w:t>
      </w:r>
      <w:r w:rsidR="00D624D3" w:rsidRPr="00032819">
        <w:rPr>
          <w:rFonts w:ascii="Cambria" w:hAnsi="Cambria" w:cstheme="minorHAnsi"/>
          <w:lang w:val="pt-PT"/>
        </w:rPr>
        <w:t>As comunicações propostas deverão privilegiar abordagens práticas</w:t>
      </w:r>
      <w:r w:rsidR="00CD4DC6" w:rsidRPr="00032819">
        <w:rPr>
          <w:rFonts w:ascii="Cambria" w:hAnsi="Cambria" w:cstheme="minorHAnsi"/>
          <w:lang w:val="pt-PT"/>
        </w:rPr>
        <w:t>.</w:t>
      </w:r>
    </w:p>
    <w:p w14:paraId="6A0F0C17" w14:textId="7364FB89" w:rsidR="00E03882" w:rsidRPr="00032819" w:rsidRDefault="00E03882" w:rsidP="00E03882">
      <w:pPr>
        <w:spacing w:after="120" w:line="360" w:lineRule="auto"/>
        <w:jc w:val="both"/>
        <w:rPr>
          <w:rFonts w:ascii="Cambria" w:hAnsi="Cambria" w:cstheme="minorHAnsi"/>
          <w:b/>
          <w:bCs/>
          <w:sz w:val="28"/>
          <w:szCs w:val="28"/>
          <w:lang w:val="pt-PT"/>
        </w:rPr>
      </w:pPr>
      <w:r w:rsidRPr="00032819">
        <w:rPr>
          <w:rFonts w:ascii="Cambria" w:hAnsi="Cambria" w:cstheme="minorHAnsi"/>
          <w:b/>
          <w:bCs/>
          <w:sz w:val="28"/>
          <w:szCs w:val="28"/>
          <w:lang w:val="pt-PT"/>
        </w:rPr>
        <w:t>Requisitos e elementos a constar na proposta de comunicação</w:t>
      </w:r>
    </w:p>
    <w:p w14:paraId="630BACF8" w14:textId="77926750" w:rsidR="00E03882" w:rsidRPr="00032819" w:rsidRDefault="00E03882" w:rsidP="00E03882">
      <w:pPr>
        <w:pStyle w:val="ListParagraph"/>
        <w:numPr>
          <w:ilvl w:val="0"/>
          <w:numId w:val="1"/>
        </w:numPr>
        <w:spacing w:after="120" w:line="360" w:lineRule="auto"/>
        <w:jc w:val="both"/>
        <w:rPr>
          <w:rFonts w:ascii="Cambria" w:hAnsi="Cambria" w:cstheme="minorHAnsi"/>
          <w:lang w:val="pt-PT"/>
        </w:rPr>
      </w:pPr>
      <w:r w:rsidRPr="00032819">
        <w:rPr>
          <w:rFonts w:ascii="Cambria" w:hAnsi="Cambria" w:cstheme="minorHAnsi"/>
          <w:lang w:val="pt-PT"/>
        </w:rPr>
        <w:t xml:space="preserve"> A submissão de</w:t>
      </w:r>
      <w:r w:rsidR="00253224" w:rsidRPr="00032819">
        <w:rPr>
          <w:rFonts w:ascii="Cambria" w:hAnsi="Cambria" w:cstheme="minorHAnsi"/>
          <w:lang w:val="pt-PT"/>
        </w:rPr>
        <w:t xml:space="preserve"> propostas de comunicação </w:t>
      </w:r>
      <w:r w:rsidRPr="00032819">
        <w:rPr>
          <w:rFonts w:ascii="Cambria" w:hAnsi="Cambria" w:cstheme="minorHAnsi"/>
          <w:lang w:val="pt-PT"/>
        </w:rPr>
        <w:t>deverá ser efetuada através do preenchimento d</w:t>
      </w:r>
      <w:r w:rsidR="00253224" w:rsidRPr="00032819">
        <w:rPr>
          <w:rFonts w:ascii="Cambria" w:hAnsi="Cambria" w:cstheme="minorHAnsi"/>
          <w:lang w:val="pt-PT"/>
        </w:rPr>
        <w:t xml:space="preserve">a ficha </w:t>
      </w:r>
      <w:r w:rsidRPr="00032819">
        <w:rPr>
          <w:rFonts w:ascii="Cambria" w:hAnsi="Cambria" w:cstheme="minorHAnsi"/>
          <w:lang w:val="pt-PT"/>
        </w:rPr>
        <w:t xml:space="preserve">de inscrição </w:t>
      </w:r>
      <w:r w:rsidR="00253224" w:rsidRPr="00032819">
        <w:rPr>
          <w:rFonts w:ascii="Cambria" w:hAnsi="Cambria" w:cstheme="minorHAnsi"/>
          <w:lang w:val="pt-PT"/>
        </w:rPr>
        <w:t>em anexo</w:t>
      </w:r>
      <w:r w:rsidR="00023416">
        <w:rPr>
          <w:rFonts w:ascii="Cambria" w:hAnsi="Cambria" w:cstheme="minorHAnsi"/>
          <w:lang w:val="pt-PT"/>
        </w:rPr>
        <w:t>.</w:t>
      </w:r>
    </w:p>
    <w:p w14:paraId="0D29D3DF" w14:textId="58D5C0EE" w:rsidR="00253224" w:rsidRPr="00032819" w:rsidRDefault="00E03882" w:rsidP="0094104D">
      <w:pPr>
        <w:pStyle w:val="ListParagraph"/>
        <w:numPr>
          <w:ilvl w:val="0"/>
          <w:numId w:val="1"/>
        </w:numPr>
        <w:spacing w:after="120" w:line="360" w:lineRule="auto"/>
        <w:jc w:val="both"/>
        <w:rPr>
          <w:rFonts w:ascii="Cambria" w:hAnsi="Cambria" w:cstheme="minorHAnsi"/>
          <w:lang w:val="pt-PT"/>
        </w:rPr>
      </w:pPr>
      <w:r w:rsidRPr="00032819">
        <w:rPr>
          <w:rFonts w:ascii="Cambria" w:hAnsi="Cambria" w:cstheme="minorHAnsi"/>
          <w:lang w:val="pt-PT"/>
        </w:rPr>
        <w:t xml:space="preserve">A ficha de inscrição deverá ser remetida </w:t>
      </w:r>
      <w:r w:rsidR="00253224" w:rsidRPr="00032819">
        <w:rPr>
          <w:rFonts w:ascii="Cambria" w:hAnsi="Cambria" w:cstheme="minorHAnsi"/>
          <w:lang w:val="pt-PT"/>
        </w:rPr>
        <w:t>para</w:t>
      </w:r>
      <w:r w:rsidRPr="00032819">
        <w:rPr>
          <w:rFonts w:ascii="Cambria" w:hAnsi="Cambria" w:cstheme="minorHAnsi"/>
          <w:lang w:val="pt-PT"/>
        </w:rPr>
        <w:t xml:space="preserve"> apreciação da comissão organizadora através</w:t>
      </w:r>
      <w:r w:rsidR="00253224" w:rsidRPr="00032819">
        <w:rPr>
          <w:rFonts w:ascii="Cambria" w:hAnsi="Cambria" w:cstheme="minorHAnsi"/>
          <w:lang w:val="pt-PT"/>
        </w:rPr>
        <w:t xml:space="preserve"> </w:t>
      </w:r>
      <w:r w:rsidRPr="00032819">
        <w:rPr>
          <w:rFonts w:ascii="Cambria" w:hAnsi="Cambria" w:cstheme="minorHAnsi"/>
          <w:lang w:val="pt-PT"/>
        </w:rPr>
        <w:t>d</w:t>
      </w:r>
      <w:r w:rsidR="00253224" w:rsidRPr="00032819">
        <w:rPr>
          <w:rFonts w:ascii="Cambria" w:hAnsi="Cambria" w:cstheme="minorHAnsi"/>
          <w:lang w:val="pt-PT"/>
        </w:rPr>
        <w:t>o email</w:t>
      </w:r>
      <w:r w:rsidRPr="00032819">
        <w:rPr>
          <w:rFonts w:ascii="Cambria" w:hAnsi="Cambria" w:cstheme="minorHAnsi"/>
          <w:lang w:val="pt-PT"/>
        </w:rPr>
        <w:t>:</w:t>
      </w:r>
      <w:r w:rsidR="00253224" w:rsidRPr="00032819">
        <w:rPr>
          <w:rFonts w:ascii="Cambria" w:hAnsi="Cambria" w:cstheme="minorHAnsi"/>
          <w:lang w:val="pt-PT"/>
        </w:rPr>
        <w:t xml:space="preserve"> </w:t>
      </w:r>
      <w:hyperlink r:id="rId8" w:history="1">
        <w:r w:rsidR="003B4284" w:rsidRPr="00032819">
          <w:rPr>
            <w:rStyle w:val="Hyperlink"/>
            <w:rFonts w:ascii="Cambria" w:hAnsi="Cambria" w:cstheme="minorHAnsi"/>
            <w:lang w:val="pt-PT"/>
          </w:rPr>
          <w:t>pontosderede.macau@gmail.com</w:t>
        </w:r>
      </w:hyperlink>
      <w:r w:rsidR="003B4284" w:rsidRPr="00032819">
        <w:rPr>
          <w:rFonts w:ascii="Cambria" w:hAnsi="Cambria" w:cstheme="minorHAnsi"/>
          <w:lang w:val="pt-PT"/>
        </w:rPr>
        <w:t xml:space="preserve"> </w:t>
      </w:r>
    </w:p>
    <w:p w14:paraId="00598170" w14:textId="7957EECA" w:rsidR="00E03882" w:rsidRPr="00032819" w:rsidRDefault="00253224" w:rsidP="00E03882">
      <w:pPr>
        <w:pStyle w:val="ListParagraph"/>
        <w:numPr>
          <w:ilvl w:val="0"/>
          <w:numId w:val="1"/>
        </w:numPr>
        <w:spacing w:after="120" w:line="360" w:lineRule="auto"/>
        <w:jc w:val="both"/>
        <w:rPr>
          <w:rFonts w:ascii="Cambria" w:hAnsi="Cambria" w:cstheme="minorHAnsi"/>
          <w:lang w:val="pt-PT"/>
        </w:rPr>
      </w:pPr>
      <w:r w:rsidRPr="00032819">
        <w:rPr>
          <w:rFonts w:ascii="Cambria" w:hAnsi="Cambria" w:cstheme="minorHAnsi"/>
          <w:lang w:val="pt-PT"/>
        </w:rPr>
        <w:t>As comunicações deverão ser enquadradas nos</w:t>
      </w:r>
      <w:r w:rsidR="00E03882" w:rsidRPr="00032819">
        <w:rPr>
          <w:rFonts w:ascii="Cambria" w:hAnsi="Cambria" w:cstheme="minorHAnsi"/>
          <w:lang w:val="pt-PT"/>
        </w:rPr>
        <w:t xml:space="preserve"> três eixos de trabalho definidos para a edição do EPR </w:t>
      </w:r>
      <w:r w:rsidR="00A75D7B" w:rsidRPr="00032819">
        <w:rPr>
          <w:rFonts w:ascii="Cambria" w:hAnsi="Cambria" w:cstheme="minorHAnsi"/>
          <w:lang w:val="pt-PT"/>
        </w:rPr>
        <w:t>2026</w:t>
      </w:r>
      <w:r w:rsidR="00023416">
        <w:rPr>
          <w:rFonts w:ascii="Cambria" w:hAnsi="Cambria" w:cstheme="minorHAnsi"/>
          <w:lang w:val="pt-PT"/>
        </w:rPr>
        <w:t>.</w:t>
      </w:r>
    </w:p>
    <w:p w14:paraId="0B578B8B" w14:textId="7ADDE4D2" w:rsidR="005106E9" w:rsidRPr="00032819" w:rsidRDefault="005106E9" w:rsidP="005106E9">
      <w:pPr>
        <w:pStyle w:val="ListParagraph"/>
        <w:numPr>
          <w:ilvl w:val="0"/>
          <w:numId w:val="1"/>
        </w:numPr>
        <w:spacing w:after="120" w:line="360" w:lineRule="auto"/>
        <w:jc w:val="both"/>
        <w:rPr>
          <w:rFonts w:ascii="Cambria" w:hAnsi="Cambria"/>
          <w:lang w:val="pt-PT"/>
        </w:rPr>
      </w:pPr>
      <w:r w:rsidRPr="00032819">
        <w:rPr>
          <w:rFonts w:ascii="Cambria" w:hAnsi="Cambria"/>
          <w:lang w:val="pt-PT"/>
        </w:rPr>
        <w:t>Recomendamos que as propostas sejam enviadas em documento “word” e letra “Times New Roman”, tamanho 12</w:t>
      </w:r>
      <w:r w:rsidR="00023416">
        <w:rPr>
          <w:rFonts w:ascii="Cambria" w:hAnsi="Cambria"/>
          <w:lang w:val="pt-PT"/>
        </w:rPr>
        <w:t>.</w:t>
      </w:r>
    </w:p>
    <w:p w14:paraId="5B7ABEA6" w14:textId="77777777" w:rsidR="005106E9" w:rsidRPr="00032819" w:rsidRDefault="005106E9" w:rsidP="005106E9">
      <w:pPr>
        <w:pStyle w:val="ListParagraph"/>
        <w:numPr>
          <w:ilvl w:val="0"/>
          <w:numId w:val="1"/>
        </w:numPr>
        <w:spacing w:after="120" w:line="360" w:lineRule="auto"/>
        <w:jc w:val="both"/>
        <w:rPr>
          <w:rFonts w:ascii="Cambria" w:hAnsi="Cambria"/>
          <w:lang w:val="pt-PT"/>
        </w:rPr>
      </w:pPr>
      <w:r w:rsidRPr="00032819">
        <w:rPr>
          <w:rFonts w:ascii="Cambria" w:hAnsi="Cambria"/>
          <w:lang w:val="pt-PT"/>
        </w:rPr>
        <w:t xml:space="preserve">Para as comunicações, os participantes deverão contar com um tempo de exposição de </w:t>
      </w:r>
      <w:r w:rsidRPr="00032819">
        <w:rPr>
          <w:rFonts w:ascii="Cambria" w:hAnsi="Cambria"/>
          <w:b/>
          <w:bCs/>
          <w:lang w:val="pt-PT"/>
        </w:rPr>
        <w:t>20 minutos</w:t>
      </w:r>
      <w:r w:rsidRPr="00032819">
        <w:rPr>
          <w:rFonts w:ascii="Cambria" w:hAnsi="Cambria"/>
          <w:lang w:val="pt-PT"/>
        </w:rPr>
        <w:t xml:space="preserve">, seguido de debate plural. </w:t>
      </w:r>
    </w:p>
    <w:p w14:paraId="55373F2C" w14:textId="10FB6C62" w:rsidR="00253224" w:rsidRPr="00032819" w:rsidRDefault="00E03882" w:rsidP="0094104D">
      <w:pPr>
        <w:pStyle w:val="ListParagraph"/>
        <w:numPr>
          <w:ilvl w:val="0"/>
          <w:numId w:val="1"/>
        </w:numPr>
        <w:spacing w:after="120" w:line="360" w:lineRule="auto"/>
        <w:jc w:val="both"/>
        <w:rPr>
          <w:rFonts w:ascii="Cambria" w:hAnsi="Cambria" w:cstheme="minorHAnsi"/>
          <w:lang w:val="pt-PT"/>
        </w:rPr>
      </w:pPr>
      <w:r w:rsidRPr="00032819">
        <w:rPr>
          <w:rFonts w:ascii="Cambria" w:hAnsi="Cambria" w:cstheme="minorHAnsi"/>
          <w:lang w:val="pt-PT"/>
        </w:rPr>
        <w:t xml:space="preserve">A data de submissão das propostas de comunicação é até </w:t>
      </w:r>
      <w:r w:rsidR="00FF57BB" w:rsidRPr="00032819">
        <w:rPr>
          <w:rFonts w:ascii="Cambria" w:hAnsi="Cambria" w:cstheme="minorHAnsi"/>
          <w:b/>
          <w:bCs/>
          <w:lang w:val="pt-PT"/>
        </w:rPr>
        <w:t>21 de setembro</w:t>
      </w:r>
      <w:r w:rsidR="000D545B" w:rsidRPr="00032819">
        <w:rPr>
          <w:rFonts w:ascii="Cambria" w:hAnsi="Cambria" w:cstheme="minorHAnsi"/>
          <w:lang w:val="pt-PT"/>
        </w:rPr>
        <w:t xml:space="preserve"> de 2026.</w:t>
      </w:r>
      <w:r w:rsidR="002D309F">
        <w:rPr>
          <w:rFonts w:ascii="Cambria" w:hAnsi="Cambria" w:cstheme="minorHAnsi"/>
          <w:lang w:val="pt-PT"/>
        </w:rPr>
        <w:t xml:space="preserve"> </w:t>
      </w:r>
      <w:r w:rsidR="005106E9" w:rsidRPr="00032819">
        <w:rPr>
          <w:rFonts w:ascii="Cambria" w:hAnsi="Cambria" w:cstheme="minorHAnsi"/>
          <w:lang w:val="pt-PT"/>
        </w:rPr>
        <w:t>A proposta de comunicação deverá conter os seguintes elementos:</w:t>
      </w:r>
    </w:p>
    <w:p w14:paraId="30CF82B6" w14:textId="650C0607" w:rsidR="007D5EE1" w:rsidRPr="00032819" w:rsidRDefault="007D5EE1" w:rsidP="00032819">
      <w:pPr>
        <w:pStyle w:val="ListParagraph"/>
        <w:numPr>
          <w:ilvl w:val="0"/>
          <w:numId w:val="2"/>
        </w:numPr>
        <w:spacing w:after="120" w:line="360" w:lineRule="auto"/>
        <w:ind w:left="1276"/>
        <w:jc w:val="both"/>
        <w:rPr>
          <w:rFonts w:ascii="Cambria" w:hAnsi="Cambria"/>
          <w:lang w:val="pt-PT"/>
        </w:rPr>
      </w:pPr>
      <w:r w:rsidRPr="00032819">
        <w:rPr>
          <w:rFonts w:ascii="Cambria" w:hAnsi="Cambria"/>
          <w:lang w:val="pt-PT"/>
        </w:rPr>
        <w:t>título e eixo temático;</w:t>
      </w:r>
    </w:p>
    <w:p w14:paraId="23D63C96" w14:textId="19502D90" w:rsidR="007D5EE1" w:rsidRPr="00032819" w:rsidRDefault="007D5EE1" w:rsidP="00032819">
      <w:pPr>
        <w:pStyle w:val="ListParagraph"/>
        <w:numPr>
          <w:ilvl w:val="0"/>
          <w:numId w:val="2"/>
        </w:numPr>
        <w:spacing w:after="120" w:line="360" w:lineRule="auto"/>
        <w:ind w:left="1276"/>
        <w:jc w:val="both"/>
        <w:rPr>
          <w:rFonts w:ascii="Cambria" w:hAnsi="Cambria"/>
          <w:lang w:val="pt-PT"/>
        </w:rPr>
      </w:pPr>
      <w:r w:rsidRPr="00032819">
        <w:rPr>
          <w:rFonts w:ascii="Cambria" w:hAnsi="Cambria"/>
          <w:lang w:val="pt-PT"/>
        </w:rPr>
        <w:t>texto-resumo da comunicação (até 2000 carateres, com espaços, excluindo bibliografia);</w:t>
      </w:r>
    </w:p>
    <w:p w14:paraId="6CDF105E" w14:textId="33F099D2" w:rsidR="007D5EE1" w:rsidRPr="00032819" w:rsidRDefault="007D5EE1" w:rsidP="00032819">
      <w:pPr>
        <w:pStyle w:val="ListParagraph"/>
        <w:numPr>
          <w:ilvl w:val="0"/>
          <w:numId w:val="2"/>
        </w:numPr>
        <w:spacing w:after="120" w:line="360" w:lineRule="auto"/>
        <w:ind w:left="1276"/>
        <w:jc w:val="both"/>
        <w:rPr>
          <w:rFonts w:ascii="Cambria" w:hAnsi="Cambria"/>
          <w:lang w:val="pt-PT"/>
        </w:rPr>
      </w:pPr>
      <w:r w:rsidRPr="00032819">
        <w:rPr>
          <w:rFonts w:ascii="Cambria" w:hAnsi="Cambria"/>
          <w:lang w:val="pt-PT"/>
        </w:rPr>
        <w:t>até 4 palavras-chave;</w:t>
      </w:r>
    </w:p>
    <w:p w14:paraId="5C1ED648" w14:textId="3049E315" w:rsidR="00253224" w:rsidRPr="00032819" w:rsidRDefault="007D5EE1" w:rsidP="00032819">
      <w:pPr>
        <w:pStyle w:val="ListParagraph"/>
        <w:numPr>
          <w:ilvl w:val="0"/>
          <w:numId w:val="2"/>
        </w:numPr>
        <w:spacing w:after="120" w:line="360" w:lineRule="auto"/>
        <w:ind w:left="1276"/>
        <w:jc w:val="both"/>
        <w:rPr>
          <w:rFonts w:ascii="Cambria" w:hAnsi="Cambria"/>
          <w:lang w:val="pt-PT"/>
        </w:rPr>
      </w:pPr>
      <w:r w:rsidRPr="00032819">
        <w:rPr>
          <w:rFonts w:ascii="Cambria" w:hAnsi="Cambria"/>
          <w:lang w:val="pt-PT"/>
        </w:rPr>
        <w:lastRenderedPageBreak/>
        <w:t xml:space="preserve">nome do(s) autor(es), filiação académica (se aplicável) e áreas de interesse em atividades de investigação. </w:t>
      </w:r>
    </w:p>
    <w:p w14:paraId="4B3B535C" w14:textId="7C3CD590" w:rsidR="00023416" w:rsidRPr="00023416" w:rsidRDefault="00253224" w:rsidP="00023416">
      <w:pPr>
        <w:pStyle w:val="ListParagraph"/>
        <w:numPr>
          <w:ilvl w:val="0"/>
          <w:numId w:val="2"/>
        </w:numPr>
        <w:spacing w:after="120" w:line="360" w:lineRule="auto"/>
        <w:ind w:left="1276"/>
        <w:jc w:val="both"/>
        <w:rPr>
          <w:rFonts w:ascii="Cambria" w:hAnsi="Cambria"/>
          <w:lang w:val="pt-PT"/>
        </w:rPr>
      </w:pPr>
      <w:r w:rsidRPr="00032819">
        <w:rPr>
          <w:rFonts w:ascii="Cambria" w:hAnsi="Cambria"/>
          <w:lang w:val="pt-PT"/>
        </w:rPr>
        <w:t xml:space="preserve">indicação do país a partir do qual será realizada a intervenção </w:t>
      </w:r>
      <w:r w:rsidR="007D5EE1" w:rsidRPr="00032819">
        <w:rPr>
          <w:rFonts w:ascii="Cambria" w:hAnsi="Cambria"/>
          <w:lang w:val="pt-PT"/>
        </w:rPr>
        <w:t>no caso das participações por videoconferência</w:t>
      </w:r>
      <w:r w:rsidR="00FF57BB" w:rsidRPr="00032819">
        <w:rPr>
          <w:rFonts w:ascii="Cambria" w:hAnsi="Cambria"/>
          <w:lang w:val="pt-PT"/>
        </w:rPr>
        <w:t xml:space="preserve">. </w:t>
      </w:r>
    </w:p>
    <w:p w14:paraId="48FA209D" w14:textId="368FCC8C" w:rsidR="009C4A3E" w:rsidRDefault="00FF57BB" w:rsidP="00FF57BB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Cambria" w:hAnsi="Cambria"/>
          <w:lang w:val="pt-PT"/>
        </w:rPr>
      </w:pPr>
      <w:r w:rsidRPr="00032819">
        <w:rPr>
          <w:rFonts w:ascii="Cambria" w:hAnsi="Cambria"/>
          <w:lang w:val="pt-PT"/>
        </w:rPr>
        <w:t>Caso a comunicação seja feita presencialmente, deverá ser enviada a apresentação (</w:t>
      </w:r>
      <w:r w:rsidRPr="00032819">
        <w:rPr>
          <w:rFonts w:ascii="Cambria" w:hAnsi="Cambria"/>
          <w:i/>
          <w:iCs/>
          <w:lang w:val="pt-PT"/>
        </w:rPr>
        <w:t>ppt, prezi, genially, etc.</w:t>
      </w:r>
      <w:r w:rsidRPr="00032819">
        <w:rPr>
          <w:rFonts w:ascii="Cambria" w:hAnsi="Cambria"/>
          <w:lang w:val="pt-PT"/>
        </w:rPr>
        <w:t xml:space="preserve">) à comissão organizadora até ao dia </w:t>
      </w:r>
      <w:r w:rsidR="000D545B" w:rsidRPr="00032819">
        <w:rPr>
          <w:rFonts w:ascii="Cambria" w:hAnsi="Cambria"/>
          <w:b/>
          <w:bCs/>
          <w:lang w:val="pt-PT"/>
        </w:rPr>
        <w:t>11 de novembro</w:t>
      </w:r>
      <w:r w:rsidR="000D545B" w:rsidRPr="00032819">
        <w:rPr>
          <w:rFonts w:ascii="Cambria" w:hAnsi="Cambria"/>
          <w:lang w:val="pt-PT"/>
        </w:rPr>
        <w:t xml:space="preserve"> de 2026</w:t>
      </w:r>
      <w:r w:rsidRPr="00032819">
        <w:rPr>
          <w:rFonts w:ascii="Cambria" w:hAnsi="Cambria"/>
          <w:lang w:val="pt-PT"/>
        </w:rPr>
        <w:t xml:space="preserve">. </w:t>
      </w:r>
    </w:p>
    <w:p w14:paraId="79B50ECC" w14:textId="31582EE5" w:rsidR="00023416" w:rsidRPr="00032819" w:rsidRDefault="00023416" w:rsidP="00FF57BB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Cambria" w:hAnsi="Cambria"/>
          <w:lang w:val="pt-PT"/>
        </w:rPr>
      </w:pPr>
      <w:r>
        <w:rPr>
          <w:rFonts w:ascii="Cambria" w:hAnsi="Cambria"/>
          <w:lang w:val="pt-PT"/>
        </w:rPr>
        <w:t>Após a confirmação da aceitação da comunicação</w:t>
      </w:r>
      <w:r w:rsidR="00AD6AFC">
        <w:rPr>
          <w:rFonts w:ascii="Cambria" w:hAnsi="Cambria"/>
          <w:lang w:val="pt-PT"/>
        </w:rPr>
        <w:t xml:space="preserve"> por parte da comissão organizadora</w:t>
      </w:r>
      <w:r>
        <w:rPr>
          <w:rFonts w:ascii="Cambria" w:hAnsi="Cambria"/>
          <w:lang w:val="pt-PT"/>
        </w:rPr>
        <w:t xml:space="preserve">, o </w:t>
      </w:r>
      <w:r w:rsidR="00AD6AFC">
        <w:rPr>
          <w:rFonts w:ascii="Cambria" w:hAnsi="Cambria"/>
          <w:lang w:val="pt-PT"/>
        </w:rPr>
        <w:t xml:space="preserve">participante deverá confirmar a sua participação até ao dia </w:t>
      </w:r>
      <w:r w:rsidR="00AD6AFC" w:rsidRPr="00032819">
        <w:rPr>
          <w:rFonts w:ascii="Cambria" w:hAnsi="Cambria"/>
          <w:b/>
          <w:bCs/>
          <w:lang w:val="pt-PT"/>
        </w:rPr>
        <w:t>1</w:t>
      </w:r>
      <w:r w:rsidR="00AD6AFC">
        <w:rPr>
          <w:rFonts w:ascii="Cambria" w:hAnsi="Cambria"/>
          <w:b/>
          <w:bCs/>
          <w:lang w:val="pt-PT"/>
        </w:rPr>
        <w:t>6</w:t>
      </w:r>
      <w:r w:rsidR="00AD6AFC" w:rsidRPr="00032819">
        <w:rPr>
          <w:rFonts w:ascii="Cambria" w:hAnsi="Cambria"/>
          <w:b/>
          <w:bCs/>
          <w:lang w:val="pt-PT"/>
        </w:rPr>
        <w:t xml:space="preserve"> de novembro</w:t>
      </w:r>
      <w:r w:rsidR="00AD6AFC">
        <w:rPr>
          <w:rFonts w:ascii="Cambria" w:hAnsi="Cambria"/>
          <w:b/>
          <w:bCs/>
          <w:lang w:val="pt-PT"/>
        </w:rPr>
        <w:t xml:space="preserve"> </w:t>
      </w:r>
      <w:r w:rsidR="00AD6AFC" w:rsidRPr="00032819">
        <w:rPr>
          <w:rFonts w:ascii="Cambria" w:hAnsi="Cambria"/>
          <w:lang w:val="pt-PT"/>
        </w:rPr>
        <w:t>de 2026.</w:t>
      </w:r>
    </w:p>
    <w:p w14:paraId="635F642B" w14:textId="77777777" w:rsidR="00FF57BB" w:rsidRPr="00032819" w:rsidRDefault="00FF57BB" w:rsidP="00032819">
      <w:pPr>
        <w:spacing w:after="120" w:line="360" w:lineRule="auto"/>
        <w:ind w:left="360"/>
        <w:jc w:val="both"/>
        <w:rPr>
          <w:rFonts w:ascii="Cambria" w:hAnsi="Cambria"/>
          <w:lang w:val="pt-PT"/>
        </w:rPr>
      </w:pPr>
    </w:p>
    <w:p w14:paraId="60131F63" w14:textId="77777777" w:rsidR="007D5EE1" w:rsidRPr="00032819" w:rsidRDefault="007D5EE1" w:rsidP="007D5EE1">
      <w:pPr>
        <w:spacing w:after="120" w:line="360" w:lineRule="auto"/>
        <w:jc w:val="both"/>
        <w:rPr>
          <w:rFonts w:ascii="Cambria" w:hAnsi="Cambria"/>
          <w:lang w:val="pt-PT"/>
        </w:rPr>
      </w:pPr>
      <w:r w:rsidRPr="00032819">
        <w:rPr>
          <w:rFonts w:ascii="Cambria" w:hAnsi="Cambria"/>
          <w:lang w:val="pt-PT"/>
        </w:rPr>
        <w:t>O programa definitivo será divulgado oportunamente.</w:t>
      </w:r>
    </w:p>
    <w:p w14:paraId="58A7F4D3" w14:textId="77777777" w:rsidR="007D5EE1" w:rsidRPr="00032819" w:rsidRDefault="007D5EE1" w:rsidP="007D5EE1">
      <w:pPr>
        <w:spacing w:after="120" w:line="360" w:lineRule="auto"/>
        <w:jc w:val="both"/>
        <w:rPr>
          <w:rFonts w:ascii="Cambria" w:hAnsi="Cambria"/>
          <w:lang w:val="pt-PT"/>
        </w:rPr>
      </w:pPr>
      <w:r w:rsidRPr="00032819">
        <w:rPr>
          <w:rFonts w:ascii="Cambria" w:hAnsi="Cambria"/>
          <w:lang w:val="pt-PT"/>
        </w:rPr>
        <w:t>Contamos com a vossa presença, física ou virtual.</w:t>
      </w:r>
    </w:p>
    <w:p w14:paraId="35CE317D" w14:textId="58911916" w:rsidR="00331663" w:rsidRPr="00032819" w:rsidRDefault="007D5EE1" w:rsidP="0094104D">
      <w:pPr>
        <w:spacing w:after="120" w:line="360" w:lineRule="auto"/>
        <w:jc w:val="both"/>
        <w:rPr>
          <w:rFonts w:ascii="Cambria" w:hAnsi="Cambria"/>
          <w:lang w:val="pt-PT"/>
        </w:rPr>
      </w:pPr>
      <w:r w:rsidRPr="00032819">
        <w:rPr>
          <w:rFonts w:ascii="Cambria" w:hAnsi="Cambria"/>
          <w:lang w:val="pt-PT"/>
        </w:rPr>
        <w:t>Votos de bom trabalho e até novembro.</w:t>
      </w:r>
    </w:p>
    <w:p w14:paraId="61EA2AC3" w14:textId="77777777" w:rsidR="00FF57BB" w:rsidRPr="00032819" w:rsidRDefault="00FF57BB" w:rsidP="0094104D">
      <w:pPr>
        <w:spacing w:after="120" w:line="360" w:lineRule="auto"/>
        <w:jc w:val="both"/>
        <w:rPr>
          <w:rFonts w:ascii="Cambria" w:hAnsi="Cambria"/>
          <w:lang w:val="pt-PT"/>
        </w:rPr>
      </w:pPr>
    </w:p>
    <w:p w14:paraId="54BE11EB" w14:textId="77777777" w:rsidR="00FF57BB" w:rsidRPr="00032819" w:rsidRDefault="00FF57BB" w:rsidP="0094104D">
      <w:pPr>
        <w:spacing w:after="120" w:line="360" w:lineRule="auto"/>
        <w:jc w:val="both"/>
        <w:rPr>
          <w:rFonts w:ascii="Cambria" w:hAnsi="Cambria"/>
          <w:lang w:val="pt-PT"/>
        </w:rPr>
      </w:pPr>
    </w:p>
    <w:p w14:paraId="2AC7D90C" w14:textId="77777777" w:rsidR="00FF57BB" w:rsidRPr="00032819" w:rsidRDefault="00FF57BB" w:rsidP="0094104D">
      <w:pPr>
        <w:spacing w:after="120" w:line="360" w:lineRule="auto"/>
        <w:jc w:val="both"/>
        <w:rPr>
          <w:rFonts w:ascii="Cambria" w:hAnsi="Cambria"/>
          <w:lang w:val="pt-PT"/>
        </w:rPr>
      </w:pPr>
    </w:p>
    <w:p w14:paraId="225A8588" w14:textId="77777777" w:rsidR="00FF57BB" w:rsidRPr="00032819" w:rsidRDefault="00FF57BB" w:rsidP="0094104D">
      <w:pPr>
        <w:spacing w:after="120" w:line="360" w:lineRule="auto"/>
        <w:jc w:val="both"/>
        <w:rPr>
          <w:rFonts w:ascii="Cambria" w:hAnsi="Cambria"/>
          <w:lang w:val="pt-PT"/>
        </w:rPr>
      </w:pPr>
    </w:p>
    <w:p w14:paraId="6C4828E7" w14:textId="77777777" w:rsidR="00FF57BB" w:rsidRPr="00032819" w:rsidRDefault="00FF57BB" w:rsidP="0094104D">
      <w:pPr>
        <w:spacing w:after="120" w:line="360" w:lineRule="auto"/>
        <w:jc w:val="both"/>
        <w:rPr>
          <w:rFonts w:ascii="Cambria" w:hAnsi="Cambria"/>
          <w:lang w:val="pt-PT"/>
        </w:rPr>
      </w:pPr>
    </w:p>
    <w:p w14:paraId="2C9A20B0" w14:textId="77777777" w:rsidR="00FF57BB" w:rsidRPr="00032819" w:rsidRDefault="00FF57BB" w:rsidP="0094104D">
      <w:pPr>
        <w:spacing w:after="120" w:line="360" w:lineRule="auto"/>
        <w:jc w:val="both"/>
        <w:rPr>
          <w:rFonts w:ascii="Cambria" w:hAnsi="Cambria"/>
          <w:lang w:val="pt-PT"/>
        </w:rPr>
      </w:pPr>
    </w:p>
    <w:p w14:paraId="74AC90B4" w14:textId="77777777" w:rsidR="00FF57BB" w:rsidRPr="00032819" w:rsidRDefault="00FF57BB" w:rsidP="0094104D">
      <w:pPr>
        <w:spacing w:after="120" w:line="360" w:lineRule="auto"/>
        <w:jc w:val="both"/>
        <w:rPr>
          <w:rFonts w:ascii="Cambria" w:hAnsi="Cambria"/>
          <w:lang w:val="pt-PT"/>
        </w:rPr>
      </w:pPr>
    </w:p>
    <w:p w14:paraId="5552ED3E" w14:textId="77777777" w:rsidR="00FF57BB" w:rsidRPr="00032819" w:rsidRDefault="00FF57BB" w:rsidP="0094104D">
      <w:pPr>
        <w:spacing w:after="120" w:line="360" w:lineRule="auto"/>
        <w:jc w:val="both"/>
        <w:rPr>
          <w:rFonts w:ascii="Cambria" w:hAnsi="Cambria"/>
          <w:lang w:val="pt-PT"/>
        </w:rPr>
      </w:pPr>
    </w:p>
    <w:p w14:paraId="48CBE557" w14:textId="77777777" w:rsidR="00FF57BB" w:rsidRPr="00032819" w:rsidRDefault="00FF57BB" w:rsidP="0094104D">
      <w:pPr>
        <w:spacing w:after="120" w:line="360" w:lineRule="auto"/>
        <w:jc w:val="both"/>
        <w:rPr>
          <w:rFonts w:ascii="Cambria" w:hAnsi="Cambria"/>
          <w:lang w:val="pt-PT"/>
        </w:rPr>
      </w:pPr>
    </w:p>
    <w:p w14:paraId="309A6F8B" w14:textId="77777777" w:rsidR="00E944C2" w:rsidRPr="00032819" w:rsidRDefault="00E944C2" w:rsidP="0094104D">
      <w:pPr>
        <w:spacing w:after="120" w:line="360" w:lineRule="auto"/>
        <w:jc w:val="both"/>
        <w:rPr>
          <w:rFonts w:ascii="Cambria" w:hAnsi="Cambria"/>
          <w:lang w:val="pt-PT"/>
        </w:rPr>
      </w:pPr>
    </w:p>
    <w:p w14:paraId="730AE12C" w14:textId="77777777" w:rsidR="00E944C2" w:rsidRDefault="00E944C2" w:rsidP="0094104D">
      <w:pPr>
        <w:spacing w:after="120" w:line="360" w:lineRule="auto"/>
        <w:jc w:val="both"/>
        <w:rPr>
          <w:rFonts w:ascii="Cambria" w:hAnsi="Cambria"/>
          <w:lang w:val="pt-PT"/>
        </w:rPr>
      </w:pPr>
    </w:p>
    <w:p w14:paraId="1E8FB559" w14:textId="77777777" w:rsidR="00032819" w:rsidRDefault="00032819" w:rsidP="0094104D">
      <w:pPr>
        <w:spacing w:after="120" w:line="360" w:lineRule="auto"/>
        <w:jc w:val="both"/>
        <w:rPr>
          <w:rFonts w:ascii="Cambria" w:hAnsi="Cambria"/>
          <w:lang w:val="pt-PT"/>
        </w:rPr>
      </w:pPr>
    </w:p>
    <w:p w14:paraId="75E59C6B" w14:textId="77777777" w:rsidR="00032819" w:rsidRDefault="00032819" w:rsidP="0094104D">
      <w:pPr>
        <w:spacing w:after="120" w:line="360" w:lineRule="auto"/>
        <w:jc w:val="both"/>
        <w:rPr>
          <w:rFonts w:ascii="Cambria" w:hAnsi="Cambria"/>
          <w:lang w:val="pt-PT"/>
        </w:rPr>
      </w:pPr>
    </w:p>
    <w:p w14:paraId="39B0D654" w14:textId="77777777" w:rsidR="00032819" w:rsidRDefault="00032819" w:rsidP="0094104D">
      <w:pPr>
        <w:spacing w:after="120" w:line="360" w:lineRule="auto"/>
        <w:jc w:val="both"/>
        <w:rPr>
          <w:rFonts w:ascii="Cambria" w:hAnsi="Cambria"/>
          <w:lang w:val="pt-PT"/>
        </w:rPr>
      </w:pPr>
    </w:p>
    <w:p w14:paraId="3B9DA3F3" w14:textId="77777777" w:rsidR="00032819" w:rsidRDefault="00032819" w:rsidP="0094104D">
      <w:pPr>
        <w:spacing w:after="120" w:line="360" w:lineRule="auto"/>
        <w:jc w:val="both"/>
        <w:rPr>
          <w:rFonts w:ascii="Cambria" w:hAnsi="Cambria"/>
          <w:lang w:val="pt-PT"/>
        </w:rPr>
      </w:pPr>
    </w:p>
    <w:p w14:paraId="18CC23D7" w14:textId="77777777" w:rsidR="00032819" w:rsidRDefault="00032819" w:rsidP="0094104D">
      <w:pPr>
        <w:spacing w:after="120" w:line="360" w:lineRule="auto"/>
        <w:jc w:val="both"/>
        <w:rPr>
          <w:rFonts w:ascii="Cambria" w:hAnsi="Cambria"/>
          <w:lang w:val="pt-PT"/>
        </w:rPr>
      </w:pPr>
    </w:p>
    <w:p w14:paraId="7385BC7E" w14:textId="77777777" w:rsidR="00032819" w:rsidRPr="00032819" w:rsidRDefault="00032819" w:rsidP="0094104D">
      <w:pPr>
        <w:spacing w:after="120" w:line="360" w:lineRule="auto"/>
        <w:jc w:val="both"/>
        <w:rPr>
          <w:rFonts w:ascii="Cambria" w:hAnsi="Cambria"/>
          <w:lang w:val="pt-PT"/>
        </w:rPr>
      </w:pPr>
    </w:p>
    <w:p w14:paraId="5748009C" w14:textId="77777777" w:rsidR="00FF57BB" w:rsidRDefault="00FF57BB" w:rsidP="0094104D">
      <w:pPr>
        <w:spacing w:after="120" w:line="360" w:lineRule="auto"/>
        <w:jc w:val="both"/>
        <w:rPr>
          <w:rFonts w:ascii="Cambria" w:hAnsi="Cambria"/>
          <w:lang w:val="pt-PT"/>
        </w:rPr>
      </w:pPr>
    </w:p>
    <w:p w14:paraId="1F8E2A9D" w14:textId="77777777" w:rsidR="00A858DF" w:rsidRPr="00032819" w:rsidRDefault="00A858DF" w:rsidP="0094104D">
      <w:pPr>
        <w:spacing w:after="120" w:line="360" w:lineRule="auto"/>
        <w:jc w:val="both"/>
        <w:rPr>
          <w:rFonts w:ascii="Cambria" w:hAnsi="Cambria"/>
          <w:lang w:val="pt-PT"/>
        </w:rPr>
      </w:pPr>
    </w:p>
    <w:p w14:paraId="2BC6A6E8" w14:textId="77777777" w:rsidR="00331663" w:rsidRPr="00032819" w:rsidRDefault="00331663" w:rsidP="00331663">
      <w:pPr>
        <w:jc w:val="center"/>
        <w:rPr>
          <w:rFonts w:ascii="Cambria" w:hAnsi="Cambria"/>
          <w:b/>
          <w:bCs/>
          <w:sz w:val="28"/>
          <w:szCs w:val="28"/>
        </w:rPr>
      </w:pPr>
      <w:r w:rsidRPr="00032819">
        <w:rPr>
          <w:rFonts w:ascii="Cambria" w:hAnsi="Cambria"/>
          <w:noProof/>
        </w:rPr>
        <w:lastRenderedPageBreak/>
        <w:drawing>
          <wp:inline distT="0" distB="0" distL="0" distR="0" wp14:anchorId="183892C6" wp14:editId="4D6377DE">
            <wp:extent cx="2703830" cy="920750"/>
            <wp:effectExtent l="0" t="0" r="1270" b="0"/>
            <wp:docPr id="1508191720" name="Picture 15081917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3830" cy="92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FDED04" w14:textId="4156DCE4" w:rsidR="00331663" w:rsidRPr="00032819" w:rsidRDefault="00331663" w:rsidP="00331663">
      <w:pPr>
        <w:jc w:val="center"/>
        <w:rPr>
          <w:rFonts w:ascii="Cambria" w:hAnsi="Cambria"/>
          <w:b/>
          <w:bCs/>
          <w:sz w:val="28"/>
          <w:szCs w:val="28"/>
          <w:lang w:val="pt-PT"/>
        </w:rPr>
      </w:pPr>
      <w:r w:rsidRPr="00032819">
        <w:rPr>
          <w:rFonts w:ascii="Cambria" w:hAnsi="Cambria"/>
          <w:b/>
          <w:bCs/>
          <w:sz w:val="28"/>
          <w:szCs w:val="28"/>
          <w:lang w:val="pt-PT"/>
        </w:rPr>
        <w:t xml:space="preserve">FICHA DE INSCRIÇÃO </w:t>
      </w:r>
    </w:p>
    <w:p w14:paraId="282BD458" w14:textId="77777777" w:rsidR="00FF57BB" w:rsidRPr="00032819" w:rsidRDefault="00FF57BB" w:rsidP="00FF57BB">
      <w:pPr>
        <w:jc w:val="center"/>
        <w:rPr>
          <w:rFonts w:ascii="Cambria" w:hAnsi="Cambria"/>
          <w:b/>
          <w:bCs/>
          <w:sz w:val="32"/>
          <w:szCs w:val="32"/>
          <w:lang w:val="pt-PT"/>
        </w:rPr>
      </w:pPr>
      <w:r w:rsidRPr="00032819">
        <w:rPr>
          <w:rFonts w:ascii="Cambria" w:hAnsi="Cambria"/>
          <w:b/>
          <w:bCs/>
          <w:sz w:val="32"/>
          <w:szCs w:val="32"/>
          <w:lang w:val="pt-PT"/>
        </w:rPr>
        <w:t>Encontro de Pontos de Rede 2026 – 11º Edição</w:t>
      </w:r>
    </w:p>
    <w:p w14:paraId="347DFF0C" w14:textId="77777777" w:rsidR="00FF57BB" w:rsidRPr="00032819" w:rsidRDefault="00FF57BB" w:rsidP="00FF57BB">
      <w:pPr>
        <w:jc w:val="center"/>
        <w:rPr>
          <w:rFonts w:ascii="Cambria" w:hAnsi="Cambria"/>
          <w:sz w:val="24"/>
          <w:szCs w:val="24"/>
          <w:lang w:val="pt-PT"/>
        </w:rPr>
      </w:pPr>
      <w:r w:rsidRPr="00032819">
        <w:rPr>
          <w:rFonts w:ascii="Cambria" w:hAnsi="Cambria"/>
          <w:sz w:val="24"/>
          <w:szCs w:val="24"/>
          <w:lang w:val="pt-PT"/>
        </w:rPr>
        <w:t>20 e 21 de novembro – Macau, China</w:t>
      </w:r>
    </w:p>
    <w:p w14:paraId="60AE4959" w14:textId="77777777" w:rsidR="00FF57BB" w:rsidRPr="00032819" w:rsidRDefault="00FF57BB" w:rsidP="00FF57BB">
      <w:pPr>
        <w:jc w:val="center"/>
        <w:rPr>
          <w:rFonts w:ascii="Cambria" w:hAnsi="Cambria"/>
          <w:lang w:val="pt-PT"/>
        </w:rPr>
      </w:pPr>
      <w:r w:rsidRPr="00032819">
        <w:rPr>
          <w:rFonts w:ascii="Cambria" w:hAnsi="Cambria"/>
          <w:b/>
          <w:bCs/>
          <w:i/>
          <w:iCs/>
          <w:sz w:val="28"/>
          <w:szCs w:val="28"/>
          <w:lang w:val="pt-PT"/>
        </w:rPr>
        <w:t>Culturas em Diálogo: Interculturalidade nas Aulas de PLE</w:t>
      </w:r>
    </w:p>
    <w:p w14:paraId="6AC19274" w14:textId="77777777" w:rsidR="00331663" w:rsidRPr="00032819" w:rsidRDefault="00331663" w:rsidP="00331663">
      <w:pPr>
        <w:jc w:val="both"/>
        <w:rPr>
          <w:rFonts w:ascii="Cambria" w:hAnsi="Cambria"/>
          <w:b/>
          <w:bCs/>
          <w:i/>
          <w:iCs/>
          <w:sz w:val="28"/>
          <w:szCs w:val="28"/>
          <w:lang w:val="pt-PT"/>
        </w:rPr>
      </w:pPr>
    </w:p>
    <w:tbl>
      <w:tblPr>
        <w:tblStyle w:val="TableGrid"/>
        <w:tblW w:w="10065" w:type="dxa"/>
        <w:tblInd w:w="-714" w:type="dxa"/>
        <w:tblLook w:val="04A0" w:firstRow="1" w:lastRow="0" w:firstColumn="1" w:lastColumn="0" w:noHBand="0" w:noVBand="1"/>
      </w:tblPr>
      <w:tblGrid>
        <w:gridCol w:w="3544"/>
        <w:gridCol w:w="6521"/>
      </w:tblGrid>
      <w:tr w:rsidR="00331663" w:rsidRPr="00A858DF" w14:paraId="4697E569" w14:textId="77777777" w:rsidTr="00F91F6E">
        <w:tc>
          <w:tcPr>
            <w:tcW w:w="3544" w:type="dxa"/>
          </w:tcPr>
          <w:p w14:paraId="1F1C592A" w14:textId="77777777" w:rsidR="00331663" w:rsidRPr="00A858DF" w:rsidRDefault="00331663" w:rsidP="00F91F6E">
            <w:pPr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A858DF"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Nome completo:</w:t>
            </w:r>
          </w:p>
          <w:p w14:paraId="1D955EC0" w14:textId="77777777" w:rsidR="00331663" w:rsidRPr="00A858DF" w:rsidRDefault="00331663" w:rsidP="00F91F6E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  <w:tc>
          <w:tcPr>
            <w:tcW w:w="6521" w:type="dxa"/>
          </w:tcPr>
          <w:p w14:paraId="0660B1F6" w14:textId="77777777" w:rsidR="00331663" w:rsidRPr="00A858DF" w:rsidRDefault="00331663" w:rsidP="00F91F6E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331663" w:rsidRPr="00A858DF" w14:paraId="61074C4F" w14:textId="77777777" w:rsidTr="00F91F6E">
        <w:tc>
          <w:tcPr>
            <w:tcW w:w="3544" w:type="dxa"/>
          </w:tcPr>
          <w:p w14:paraId="4C48CC14" w14:textId="77777777" w:rsidR="00331663" w:rsidRPr="00A858DF" w:rsidRDefault="00331663" w:rsidP="00F91F6E">
            <w:pPr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A858DF"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Filiação académica*:</w:t>
            </w:r>
          </w:p>
          <w:p w14:paraId="1FC9FA6D" w14:textId="77777777" w:rsidR="00331663" w:rsidRPr="00A858DF" w:rsidRDefault="00331663" w:rsidP="00F91F6E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  <w:tc>
          <w:tcPr>
            <w:tcW w:w="6521" w:type="dxa"/>
          </w:tcPr>
          <w:p w14:paraId="2298F54D" w14:textId="77777777" w:rsidR="00331663" w:rsidRPr="00A858DF" w:rsidRDefault="00331663" w:rsidP="00F91F6E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331663" w:rsidRPr="00A858DF" w14:paraId="5B7FF297" w14:textId="77777777" w:rsidTr="00F91F6E">
        <w:tc>
          <w:tcPr>
            <w:tcW w:w="3544" w:type="dxa"/>
          </w:tcPr>
          <w:p w14:paraId="70075B85" w14:textId="77777777" w:rsidR="00331663" w:rsidRPr="00A858DF" w:rsidRDefault="00331663" w:rsidP="00F91F6E">
            <w:pPr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A858DF"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Morada postal (profissional):</w:t>
            </w:r>
          </w:p>
          <w:p w14:paraId="654F01F0" w14:textId="77777777" w:rsidR="00331663" w:rsidRPr="00A858DF" w:rsidRDefault="00331663" w:rsidP="00F91F6E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  <w:tc>
          <w:tcPr>
            <w:tcW w:w="6521" w:type="dxa"/>
          </w:tcPr>
          <w:p w14:paraId="230A4183" w14:textId="77777777" w:rsidR="00331663" w:rsidRPr="00A858DF" w:rsidRDefault="00331663" w:rsidP="00F91F6E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331663" w:rsidRPr="00A858DF" w14:paraId="5F33A928" w14:textId="77777777" w:rsidTr="00F91F6E">
        <w:tc>
          <w:tcPr>
            <w:tcW w:w="3544" w:type="dxa"/>
          </w:tcPr>
          <w:p w14:paraId="568A66F1" w14:textId="77777777" w:rsidR="00331663" w:rsidRPr="00A858DF" w:rsidRDefault="00331663" w:rsidP="00F91F6E">
            <w:pPr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A858DF"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Email de contacto:</w:t>
            </w:r>
          </w:p>
          <w:p w14:paraId="169C0E75" w14:textId="77777777" w:rsidR="00331663" w:rsidRPr="00A858DF" w:rsidRDefault="00331663" w:rsidP="00F91F6E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  <w:tc>
          <w:tcPr>
            <w:tcW w:w="6521" w:type="dxa"/>
          </w:tcPr>
          <w:p w14:paraId="7BE36F59" w14:textId="77777777" w:rsidR="00331663" w:rsidRPr="00A858DF" w:rsidRDefault="00331663" w:rsidP="00F91F6E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331663" w:rsidRPr="00A858DF" w14:paraId="55CC421B" w14:textId="77777777" w:rsidTr="00F91F6E">
        <w:tc>
          <w:tcPr>
            <w:tcW w:w="3544" w:type="dxa"/>
          </w:tcPr>
          <w:p w14:paraId="5BED5F3D" w14:textId="77777777" w:rsidR="00331663" w:rsidRPr="00A858DF" w:rsidRDefault="00331663" w:rsidP="00F91F6E">
            <w:pPr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A858DF"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Formato: </w:t>
            </w:r>
          </w:p>
          <w:p w14:paraId="3C6B7CBB" w14:textId="77777777" w:rsidR="00331663" w:rsidRPr="00A858DF" w:rsidRDefault="00331663" w:rsidP="00F91F6E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  <w:tc>
          <w:tcPr>
            <w:tcW w:w="6521" w:type="dxa"/>
          </w:tcPr>
          <w:p w14:paraId="029CD60C" w14:textId="77777777" w:rsidR="00331663" w:rsidRPr="00A858DF" w:rsidRDefault="00331663" w:rsidP="00F91F6E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331663" w:rsidRPr="00A858DF" w14:paraId="46F4D4E0" w14:textId="77777777" w:rsidTr="00F91F6E">
        <w:tc>
          <w:tcPr>
            <w:tcW w:w="3544" w:type="dxa"/>
          </w:tcPr>
          <w:p w14:paraId="1810E50C" w14:textId="6721AF65" w:rsidR="00331663" w:rsidRPr="00A858DF" w:rsidRDefault="00331663" w:rsidP="00F91F6E">
            <w:pPr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A858DF"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Wechat / Whatsapp</w:t>
            </w:r>
            <w:r w:rsidR="005106E9" w:rsidRPr="00A858DF"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:</w:t>
            </w:r>
          </w:p>
          <w:p w14:paraId="5B2FC2AB" w14:textId="77777777" w:rsidR="00331663" w:rsidRPr="00A858DF" w:rsidRDefault="00331663" w:rsidP="00F91F6E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  <w:tc>
          <w:tcPr>
            <w:tcW w:w="6521" w:type="dxa"/>
          </w:tcPr>
          <w:p w14:paraId="524BF4A2" w14:textId="77777777" w:rsidR="00331663" w:rsidRPr="00A858DF" w:rsidRDefault="00331663" w:rsidP="00F91F6E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331663" w:rsidRPr="00A858DF" w14:paraId="27A1D1E9" w14:textId="77777777" w:rsidTr="00F91F6E">
        <w:tc>
          <w:tcPr>
            <w:tcW w:w="3544" w:type="dxa"/>
          </w:tcPr>
          <w:p w14:paraId="3997700A" w14:textId="77777777" w:rsidR="00331663" w:rsidRPr="00A858DF" w:rsidRDefault="00331663" w:rsidP="00F91F6E">
            <w:pPr>
              <w:rPr>
                <w:rFonts w:ascii="Cambria" w:hAnsi="Cambria"/>
                <w:b/>
                <w:bCs/>
                <w:sz w:val="24"/>
                <w:szCs w:val="24"/>
              </w:rPr>
            </w:pPr>
            <w:r w:rsidRPr="00A858DF">
              <w:rPr>
                <w:rFonts w:ascii="Cambria" w:hAnsi="Cambria"/>
                <w:b/>
                <w:bCs/>
                <w:sz w:val="24"/>
                <w:szCs w:val="24"/>
              </w:rPr>
              <w:t>Título da comunicação:</w:t>
            </w:r>
          </w:p>
          <w:p w14:paraId="01B2013C" w14:textId="77777777" w:rsidR="00331663" w:rsidRPr="00A858DF" w:rsidRDefault="00331663" w:rsidP="00F91F6E">
            <w:pPr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  <w:tc>
          <w:tcPr>
            <w:tcW w:w="6521" w:type="dxa"/>
          </w:tcPr>
          <w:p w14:paraId="24E606DB" w14:textId="77777777" w:rsidR="00331663" w:rsidRPr="00A858DF" w:rsidRDefault="00331663" w:rsidP="00F91F6E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331663" w:rsidRPr="00A858DF" w14:paraId="675EE252" w14:textId="77777777" w:rsidTr="00F91F6E">
        <w:tc>
          <w:tcPr>
            <w:tcW w:w="3544" w:type="dxa"/>
          </w:tcPr>
          <w:p w14:paraId="05FE93AA" w14:textId="77777777" w:rsidR="00331663" w:rsidRPr="00A858DF" w:rsidRDefault="00331663" w:rsidP="00F91F6E">
            <w:pPr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A858DF">
              <w:rPr>
                <w:rFonts w:ascii="Cambria" w:hAnsi="Cambria"/>
                <w:b/>
                <w:bCs/>
                <w:sz w:val="24"/>
                <w:szCs w:val="24"/>
              </w:rPr>
              <w:t xml:space="preserve">Eixo temático:                                    </w:t>
            </w:r>
          </w:p>
        </w:tc>
        <w:tc>
          <w:tcPr>
            <w:tcW w:w="6521" w:type="dxa"/>
          </w:tcPr>
          <w:p w14:paraId="1273A732" w14:textId="77777777" w:rsidR="00331663" w:rsidRPr="00A858DF" w:rsidRDefault="00331663" w:rsidP="00F91F6E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79E1D2BF" w14:textId="77777777" w:rsidR="00331663" w:rsidRPr="00A858DF" w:rsidRDefault="00331663" w:rsidP="00F91F6E">
            <w:pPr>
              <w:jc w:val="center"/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331663" w:rsidRPr="00032819" w14:paraId="03CF0FC9" w14:textId="77777777" w:rsidTr="00F91F6E">
        <w:tc>
          <w:tcPr>
            <w:tcW w:w="10065" w:type="dxa"/>
            <w:gridSpan w:val="2"/>
          </w:tcPr>
          <w:p w14:paraId="3E1D4439" w14:textId="77777777" w:rsidR="00331663" w:rsidRPr="00A858DF" w:rsidRDefault="00331663" w:rsidP="00F91F6E">
            <w:pPr>
              <w:rPr>
                <w:rFonts w:ascii="Cambria" w:hAnsi="Cambria"/>
                <w:b/>
                <w:bCs/>
                <w:color w:val="000000" w:themeColor="text1"/>
                <w:sz w:val="24"/>
                <w:szCs w:val="24"/>
                <w:lang w:val="pt-PT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032819">
              <w:rPr>
                <w:rFonts w:ascii="Cambria" w:hAnsi="Cambria"/>
                <w:color w:val="000000" w:themeColor="text1"/>
                <w:sz w:val="20"/>
                <w:szCs w:val="20"/>
                <w:lang w:val="pt-PT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*Nome da instituição para a qual trabalha, ou em nome da qual se apresenta neste encontro.</w:t>
            </w:r>
          </w:p>
        </w:tc>
      </w:tr>
    </w:tbl>
    <w:p w14:paraId="399D33AA" w14:textId="77777777" w:rsidR="00331663" w:rsidRPr="00032819" w:rsidRDefault="00331663" w:rsidP="00331663">
      <w:pPr>
        <w:rPr>
          <w:rFonts w:ascii="Cambria" w:hAnsi="Cambria"/>
          <w:b/>
          <w:bCs/>
          <w:sz w:val="24"/>
          <w:szCs w:val="24"/>
          <w:lang w:val="pt-PT"/>
        </w:rPr>
      </w:pPr>
    </w:p>
    <w:tbl>
      <w:tblPr>
        <w:tblStyle w:val="TableGrid"/>
        <w:tblW w:w="10065" w:type="dxa"/>
        <w:tblInd w:w="-714" w:type="dxa"/>
        <w:tblLook w:val="04A0" w:firstRow="1" w:lastRow="0" w:firstColumn="1" w:lastColumn="0" w:noHBand="0" w:noVBand="1"/>
      </w:tblPr>
      <w:tblGrid>
        <w:gridCol w:w="10065"/>
      </w:tblGrid>
      <w:tr w:rsidR="00331663" w:rsidRPr="00032819" w14:paraId="7DE96E9B" w14:textId="77777777" w:rsidTr="00F91F6E">
        <w:tc>
          <w:tcPr>
            <w:tcW w:w="10065" w:type="dxa"/>
          </w:tcPr>
          <w:p w14:paraId="5ED3C996" w14:textId="77777777" w:rsidR="00331663" w:rsidRPr="00A858DF" w:rsidRDefault="00331663" w:rsidP="00F91F6E">
            <w:pPr>
              <w:rPr>
                <w:rFonts w:ascii="Cambria" w:hAnsi="Cambria"/>
                <w:b/>
                <w:bCs/>
                <w:sz w:val="24"/>
                <w:szCs w:val="24"/>
                <w:lang w:val="pt-PT"/>
              </w:rPr>
            </w:pPr>
            <w:r w:rsidRPr="00A858DF">
              <w:rPr>
                <w:rFonts w:ascii="Cambria" w:hAnsi="Cambria"/>
                <w:b/>
                <w:bCs/>
                <w:sz w:val="24"/>
                <w:szCs w:val="24"/>
                <w:lang w:val="pt-PT"/>
              </w:rPr>
              <w:t>Resumo (200 a 500 palavras) e palavras-chave (5):</w:t>
            </w:r>
          </w:p>
        </w:tc>
      </w:tr>
      <w:tr w:rsidR="00331663" w:rsidRPr="00032819" w14:paraId="7A5FEC12" w14:textId="77777777" w:rsidTr="00F91F6E">
        <w:tc>
          <w:tcPr>
            <w:tcW w:w="10065" w:type="dxa"/>
          </w:tcPr>
          <w:p w14:paraId="7F453ED2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20575CAF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528B5C32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525FEC1C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44F1D101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0BEBDD3F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7293711B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1D6713FE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1676C26E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650DB08E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593B1312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4A57916D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1C72CE0E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7B579F30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6B82E5CD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17B6E2EF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5E2CAF3B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734B646A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2E582B9F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078E4902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789387D2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4ECE8909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646C00F3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1E6D4C96" w14:textId="77777777" w:rsidR="00331663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07B57352" w14:textId="77777777" w:rsidR="00AD6AFC" w:rsidRDefault="00AD6AFC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79CC4E39" w14:textId="77777777" w:rsidR="00AD6AFC" w:rsidRDefault="00AD6AFC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4EC2EDB4" w14:textId="77777777" w:rsidR="00AD6AFC" w:rsidRPr="00032819" w:rsidRDefault="00AD6AFC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  <w:p w14:paraId="621FD5F4" w14:textId="77777777" w:rsidR="00331663" w:rsidRPr="00032819" w:rsidRDefault="00331663" w:rsidP="00F91F6E">
            <w:pPr>
              <w:rPr>
                <w:rFonts w:ascii="Cambria" w:hAnsi="Cambria"/>
                <w:b/>
                <w:bCs/>
                <w:sz w:val="28"/>
                <w:szCs w:val="28"/>
                <w:lang w:val="pt-PT"/>
              </w:rPr>
            </w:pPr>
          </w:p>
        </w:tc>
      </w:tr>
    </w:tbl>
    <w:p w14:paraId="4CF06719" w14:textId="77777777" w:rsidR="00331663" w:rsidRPr="00032819" w:rsidRDefault="00331663" w:rsidP="00331663">
      <w:pPr>
        <w:rPr>
          <w:rFonts w:ascii="Cambria" w:hAnsi="Cambria"/>
          <w:b/>
          <w:bCs/>
          <w:sz w:val="28"/>
          <w:szCs w:val="28"/>
          <w:lang w:val="pt-PT"/>
        </w:rPr>
      </w:pPr>
    </w:p>
    <w:p w14:paraId="3DB00DF6" w14:textId="77777777" w:rsidR="00331663" w:rsidRPr="00032819" w:rsidRDefault="00331663" w:rsidP="00331663">
      <w:pPr>
        <w:rPr>
          <w:rFonts w:ascii="Cambria" w:hAnsi="Cambria"/>
          <w:sz w:val="28"/>
          <w:szCs w:val="28"/>
          <w:lang w:val="pt-PT"/>
        </w:rPr>
      </w:pPr>
    </w:p>
    <w:p w14:paraId="26147514" w14:textId="77777777" w:rsidR="00331663" w:rsidRPr="00032819" w:rsidRDefault="00331663" w:rsidP="00331663">
      <w:pPr>
        <w:rPr>
          <w:rFonts w:ascii="Cambria" w:hAnsi="Cambria"/>
          <w:sz w:val="28"/>
          <w:szCs w:val="28"/>
          <w:lang w:val="pt-PT"/>
        </w:rPr>
      </w:pPr>
    </w:p>
    <w:p w14:paraId="79DC4A84" w14:textId="77777777" w:rsidR="00331663" w:rsidRPr="00032819" w:rsidRDefault="00331663" w:rsidP="00331663">
      <w:pPr>
        <w:rPr>
          <w:rFonts w:ascii="Cambria" w:hAnsi="Cambria"/>
          <w:sz w:val="28"/>
          <w:szCs w:val="28"/>
          <w:lang w:val="pt-PT"/>
        </w:rPr>
      </w:pPr>
    </w:p>
    <w:p w14:paraId="1323AA62" w14:textId="77777777" w:rsidR="00331663" w:rsidRPr="00032819" w:rsidRDefault="00331663" w:rsidP="00331663">
      <w:pPr>
        <w:tabs>
          <w:tab w:val="left" w:pos="1481"/>
        </w:tabs>
        <w:rPr>
          <w:rFonts w:ascii="Cambria" w:hAnsi="Cambria"/>
          <w:sz w:val="28"/>
          <w:szCs w:val="28"/>
          <w:lang w:val="pt-PT"/>
        </w:rPr>
      </w:pPr>
    </w:p>
    <w:p w14:paraId="5A4C31F7" w14:textId="77777777" w:rsidR="00331663" w:rsidRPr="00032819" w:rsidRDefault="00331663" w:rsidP="00331663">
      <w:pPr>
        <w:rPr>
          <w:rFonts w:ascii="Cambria" w:hAnsi="Cambria"/>
          <w:lang w:val="pt-PT"/>
        </w:rPr>
      </w:pPr>
    </w:p>
    <w:p w14:paraId="3825ABB2" w14:textId="77777777" w:rsidR="00331663" w:rsidRPr="00032819" w:rsidRDefault="00331663" w:rsidP="00331663">
      <w:pPr>
        <w:rPr>
          <w:rFonts w:ascii="Cambria" w:hAnsi="Cambria"/>
          <w:lang w:val="pt-PT"/>
        </w:rPr>
      </w:pPr>
    </w:p>
    <w:p w14:paraId="7F48ED5B" w14:textId="77777777" w:rsidR="00331663" w:rsidRPr="00032819" w:rsidRDefault="00331663" w:rsidP="007D5EE1">
      <w:pPr>
        <w:rPr>
          <w:rFonts w:ascii="Cambria" w:hAnsi="Cambria"/>
          <w:lang w:val="pt-PT"/>
        </w:rPr>
      </w:pPr>
    </w:p>
    <w:p w14:paraId="2C1AE2B8" w14:textId="77777777" w:rsidR="007D5EE1" w:rsidRPr="00032819" w:rsidRDefault="007D5EE1" w:rsidP="007D5EE1">
      <w:pPr>
        <w:rPr>
          <w:rFonts w:ascii="Cambria" w:hAnsi="Cambria"/>
          <w:lang w:val="pt-PT"/>
        </w:rPr>
      </w:pPr>
    </w:p>
    <w:sectPr w:rsidR="007D5EE1" w:rsidRPr="00032819" w:rsidSect="0094104D">
      <w:footerReference w:type="default" r:id="rId10"/>
      <w:pgSz w:w="11906" w:h="16838"/>
      <w:pgMar w:top="709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953498" w14:textId="77777777" w:rsidR="00D36F51" w:rsidRDefault="00D36F51" w:rsidP="00E15C2B">
      <w:pPr>
        <w:spacing w:after="0" w:line="240" w:lineRule="auto"/>
      </w:pPr>
      <w:r>
        <w:separator/>
      </w:r>
    </w:p>
  </w:endnote>
  <w:endnote w:type="continuationSeparator" w:id="0">
    <w:p w14:paraId="6CBBCCCC" w14:textId="77777777" w:rsidR="00D36F51" w:rsidRDefault="00D36F51" w:rsidP="00E15C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1452947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33EF7B" w14:textId="523A6576" w:rsidR="00E15C2B" w:rsidRDefault="00E15C2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ADFCF73" w14:textId="77777777" w:rsidR="00E15C2B" w:rsidRDefault="00E15C2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47EA6A" w14:textId="77777777" w:rsidR="00D36F51" w:rsidRDefault="00D36F51" w:rsidP="00E15C2B">
      <w:pPr>
        <w:spacing w:after="0" w:line="240" w:lineRule="auto"/>
      </w:pPr>
      <w:r>
        <w:separator/>
      </w:r>
    </w:p>
  </w:footnote>
  <w:footnote w:type="continuationSeparator" w:id="0">
    <w:p w14:paraId="4B4F3224" w14:textId="77777777" w:rsidR="00D36F51" w:rsidRDefault="00D36F51" w:rsidP="00E15C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9845BA"/>
    <w:multiLevelType w:val="hybridMultilevel"/>
    <w:tmpl w:val="53764A20"/>
    <w:lvl w:ilvl="0" w:tplc="1538489C">
      <w:start w:val="1"/>
      <w:numFmt w:val="bullet"/>
      <w:lvlText w:val="→"/>
      <w:lvlJc w:val="left"/>
      <w:pPr>
        <w:ind w:left="720" w:hanging="360"/>
      </w:pPr>
      <w:rPr>
        <w:rFonts w:ascii="Cambria" w:hAnsi="Cambria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FA5118"/>
    <w:multiLevelType w:val="hybridMultilevel"/>
    <w:tmpl w:val="B59E19C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9B7DB4"/>
    <w:multiLevelType w:val="hybridMultilevel"/>
    <w:tmpl w:val="7AA81756"/>
    <w:lvl w:ilvl="0" w:tplc="1538489C">
      <w:start w:val="1"/>
      <w:numFmt w:val="bullet"/>
      <w:lvlText w:val="→"/>
      <w:lvlJc w:val="left"/>
      <w:pPr>
        <w:ind w:left="1636" w:hanging="360"/>
      </w:pPr>
      <w:rPr>
        <w:rFonts w:ascii="Cambria" w:hAnsi="Cambria" w:cs="Symbol" w:hint="default"/>
      </w:rPr>
    </w:lvl>
    <w:lvl w:ilvl="1" w:tplc="2000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3" w15:restartNumberingAfterBreak="0">
    <w:nsid w:val="678938EE"/>
    <w:multiLevelType w:val="hybridMultilevel"/>
    <w:tmpl w:val="E6AE375A"/>
    <w:lvl w:ilvl="0" w:tplc="1538489C">
      <w:start w:val="1"/>
      <w:numFmt w:val="bullet"/>
      <w:lvlText w:val="→"/>
      <w:lvlJc w:val="left"/>
      <w:pPr>
        <w:ind w:left="720" w:hanging="360"/>
      </w:pPr>
      <w:rPr>
        <w:rFonts w:ascii="Cambria" w:hAnsi="Cambria" w:cs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7371895">
    <w:abstractNumId w:val="0"/>
  </w:num>
  <w:num w:numId="2" w16cid:durableId="268240653">
    <w:abstractNumId w:val="1"/>
  </w:num>
  <w:num w:numId="3" w16cid:durableId="606624966">
    <w:abstractNumId w:val="3"/>
  </w:num>
  <w:num w:numId="4" w16cid:durableId="5496109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EE1"/>
    <w:rsid w:val="00023416"/>
    <w:rsid w:val="00032819"/>
    <w:rsid w:val="00067D0E"/>
    <w:rsid w:val="000D545B"/>
    <w:rsid w:val="0010718D"/>
    <w:rsid w:val="0011695F"/>
    <w:rsid w:val="00226D36"/>
    <w:rsid w:val="00253224"/>
    <w:rsid w:val="0029149C"/>
    <w:rsid w:val="002B6CBA"/>
    <w:rsid w:val="002D309F"/>
    <w:rsid w:val="002F4C4E"/>
    <w:rsid w:val="003165D0"/>
    <w:rsid w:val="00331663"/>
    <w:rsid w:val="003439D7"/>
    <w:rsid w:val="0036537C"/>
    <w:rsid w:val="003816CC"/>
    <w:rsid w:val="003B4284"/>
    <w:rsid w:val="003B7087"/>
    <w:rsid w:val="003F2E6A"/>
    <w:rsid w:val="00445FB1"/>
    <w:rsid w:val="005106E9"/>
    <w:rsid w:val="005B4AED"/>
    <w:rsid w:val="00612706"/>
    <w:rsid w:val="00641A9E"/>
    <w:rsid w:val="006809D5"/>
    <w:rsid w:val="006E3C28"/>
    <w:rsid w:val="007623C1"/>
    <w:rsid w:val="00776D1F"/>
    <w:rsid w:val="007D2C0C"/>
    <w:rsid w:val="007D5EE1"/>
    <w:rsid w:val="008E2412"/>
    <w:rsid w:val="008F2193"/>
    <w:rsid w:val="00924A5C"/>
    <w:rsid w:val="0094104D"/>
    <w:rsid w:val="009C4A3E"/>
    <w:rsid w:val="00A17391"/>
    <w:rsid w:val="00A75D7B"/>
    <w:rsid w:val="00A858DF"/>
    <w:rsid w:val="00A963DE"/>
    <w:rsid w:val="00AA2E79"/>
    <w:rsid w:val="00AA3B9C"/>
    <w:rsid w:val="00AB5B1F"/>
    <w:rsid w:val="00AD6AFC"/>
    <w:rsid w:val="00C93B01"/>
    <w:rsid w:val="00CD4DC6"/>
    <w:rsid w:val="00D15224"/>
    <w:rsid w:val="00D36F51"/>
    <w:rsid w:val="00D624D3"/>
    <w:rsid w:val="00DA3876"/>
    <w:rsid w:val="00DE34A0"/>
    <w:rsid w:val="00E03882"/>
    <w:rsid w:val="00E15C2B"/>
    <w:rsid w:val="00E335B4"/>
    <w:rsid w:val="00E944C2"/>
    <w:rsid w:val="00EB20EA"/>
    <w:rsid w:val="00EF6AF2"/>
    <w:rsid w:val="00F32CD0"/>
    <w:rsid w:val="00F76CBB"/>
    <w:rsid w:val="00FC7A77"/>
    <w:rsid w:val="00FD1554"/>
    <w:rsid w:val="00FF5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4C43C5"/>
  <w15:chartTrackingRefBased/>
  <w15:docId w15:val="{9BDBA4BB-C5D1-4B86-A6D0-CAF6580A69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PMingLiU" w:hAnsiTheme="minorHAnsi" w:cstheme="minorBidi"/>
        <w:kern w:val="2"/>
        <w:sz w:val="22"/>
        <w:szCs w:val="22"/>
        <w:lang w:val="en-US" w:eastAsia="zh-TW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D5E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D5EE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D5EE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D5EE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D5EE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D5EE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D5EE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D5EE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D5EE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D5EE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D5EE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D5EE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7D5EE1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D5EE1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D5EE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D5EE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D5EE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D5EE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D5EE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D5E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D5EE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D5EE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D5EE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D5EE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D5EE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D5EE1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D5EE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D5EE1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D5EE1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D5EE1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331663"/>
    <w:pPr>
      <w:spacing w:after="0" w:line="240" w:lineRule="auto"/>
    </w:pPr>
    <w:rPr>
      <w:rFonts w:eastAsiaTheme="minorEastAsia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15C2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5C2B"/>
  </w:style>
  <w:style w:type="paragraph" w:styleId="Footer">
    <w:name w:val="footer"/>
    <w:basedOn w:val="Normal"/>
    <w:link w:val="FooterChar"/>
    <w:uiPriority w:val="99"/>
    <w:unhideWhenUsed/>
    <w:rsid w:val="00E15C2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5C2B"/>
  </w:style>
  <w:style w:type="paragraph" w:styleId="Revision">
    <w:name w:val="Revision"/>
    <w:hidden/>
    <w:uiPriority w:val="99"/>
    <w:semiHidden/>
    <w:rsid w:val="00253224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25322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5322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5322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322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3224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3B428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ontosderede.macau@gmail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894</Words>
  <Characters>5097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Paula Costa</dc:creator>
  <cp:keywords/>
  <dc:description/>
  <cp:lastModifiedBy>Paula Costa</cp:lastModifiedBy>
  <cp:revision>8</cp:revision>
  <cp:lastPrinted>2025-06-20T03:09:00Z</cp:lastPrinted>
  <dcterms:created xsi:type="dcterms:W3CDTF">2025-12-09T10:28:00Z</dcterms:created>
  <dcterms:modified xsi:type="dcterms:W3CDTF">2025-12-10T03:10:00Z</dcterms:modified>
</cp:coreProperties>
</file>