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hd w:fill="ffffff" w:val="clear"/>
        <w:spacing w:after="200" w:line="428.625" w:lineRule="auto"/>
        <w:ind w:firstLine="0"/>
        <w:jc w:val="left"/>
        <w:rPr>
          <w:b w:val="1"/>
          <w:color w:val="404040"/>
          <w:sz w:val="28"/>
          <w:szCs w:val="28"/>
        </w:rPr>
      </w:pPr>
      <w:r w:rsidDel="00000000" w:rsidR="00000000" w:rsidRPr="00000000">
        <w:rPr>
          <w:b w:val="1"/>
          <w:color w:val="404040"/>
          <w:sz w:val="28"/>
          <w:szCs w:val="28"/>
          <w:rtl w:val="0"/>
        </w:rPr>
        <w:t xml:space="preserve">III Colóquio Design e Memória – Chamada para Trabalhos e Inscrições</w:t>
      </w:r>
    </w:p>
    <w:p w:rsidR="00000000" w:rsidDel="00000000" w:rsidP="00000000" w:rsidRDefault="00000000" w:rsidRPr="00000000" w14:paraId="00000002">
      <w:pPr>
        <w:shd w:fill="ffffff" w:val="clear"/>
        <w:spacing w:after="200" w:before="200" w:line="428.625" w:lineRule="auto"/>
        <w:ind w:firstLine="0"/>
        <w:jc w:val="left"/>
        <w:rPr>
          <w:color w:val="404040"/>
        </w:rPr>
      </w:pPr>
      <w:r w:rsidDel="00000000" w:rsidR="00000000" w:rsidRPr="00000000">
        <w:rPr>
          <w:color w:val="404040"/>
          <w:rtl w:val="0"/>
        </w:rPr>
        <w:t xml:space="preserve">O </w:t>
      </w:r>
      <w:r w:rsidDel="00000000" w:rsidR="00000000" w:rsidRPr="00000000">
        <w:rPr>
          <w:b w:val="1"/>
          <w:color w:val="404040"/>
          <w:rtl w:val="0"/>
        </w:rPr>
        <w:t xml:space="preserve">III Colóquio Design e Memória: sentidos e experiências em construção</w:t>
      </w:r>
      <w:r w:rsidDel="00000000" w:rsidR="00000000" w:rsidRPr="00000000">
        <w:rPr>
          <w:color w:val="404040"/>
          <w:rtl w:val="0"/>
        </w:rPr>
        <w:t xml:space="preserve">, evento acadêmico que discute as relações entre design e memória, anuncia as datas para submissão de propostas de </w:t>
      </w:r>
      <w:r w:rsidDel="00000000" w:rsidR="00000000" w:rsidRPr="00000000">
        <w:rPr>
          <w:b w:val="1"/>
          <w:color w:val="404040"/>
          <w:rtl w:val="0"/>
        </w:rPr>
        <w:t xml:space="preserve">Simpósios Temáticos</w:t>
      </w:r>
      <w:r w:rsidDel="00000000" w:rsidR="00000000" w:rsidRPr="00000000">
        <w:rPr>
          <w:color w:val="404040"/>
          <w:rtl w:val="0"/>
        </w:rPr>
        <w:t xml:space="preserve">, </w:t>
      </w:r>
      <w:r w:rsidDel="00000000" w:rsidR="00000000" w:rsidRPr="00000000">
        <w:rPr>
          <w:b w:val="1"/>
          <w:color w:val="404040"/>
          <w:rtl w:val="0"/>
        </w:rPr>
        <w:t xml:space="preserve">minicursos</w:t>
      </w:r>
      <w:r w:rsidDel="00000000" w:rsidR="00000000" w:rsidRPr="00000000">
        <w:rPr>
          <w:color w:val="404040"/>
          <w:rtl w:val="0"/>
        </w:rPr>
        <w:t xml:space="preserve">, </w:t>
      </w:r>
      <w:r w:rsidDel="00000000" w:rsidR="00000000" w:rsidRPr="00000000">
        <w:rPr>
          <w:b w:val="1"/>
          <w:color w:val="404040"/>
          <w:rtl w:val="0"/>
        </w:rPr>
        <w:t xml:space="preserve">oficinas</w:t>
      </w:r>
      <w:r w:rsidDel="00000000" w:rsidR="00000000" w:rsidRPr="00000000">
        <w:rPr>
          <w:color w:val="404040"/>
          <w:rtl w:val="0"/>
        </w:rPr>
        <w:t xml:space="preserve">, </w:t>
      </w:r>
      <w:r w:rsidDel="00000000" w:rsidR="00000000" w:rsidRPr="00000000">
        <w:rPr>
          <w:b w:val="1"/>
          <w:color w:val="404040"/>
          <w:rtl w:val="0"/>
        </w:rPr>
        <w:t xml:space="preserve">apresentação de trabalhos</w:t>
      </w:r>
      <w:r w:rsidDel="00000000" w:rsidR="00000000" w:rsidRPr="00000000">
        <w:rPr>
          <w:color w:val="404040"/>
          <w:rtl w:val="0"/>
        </w:rPr>
        <w:t xml:space="preserve"> e </w:t>
      </w:r>
      <w:r w:rsidDel="00000000" w:rsidR="00000000" w:rsidRPr="00000000">
        <w:rPr>
          <w:b w:val="1"/>
          <w:color w:val="404040"/>
          <w:rtl w:val="0"/>
        </w:rPr>
        <w:t xml:space="preserve">inscrições</w:t>
      </w:r>
      <w:r w:rsidDel="00000000" w:rsidR="00000000" w:rsidRPr="00000000">
        <w:rPr>
          <w:color w:val="404040"/>
          <w:rtl w:val="0"/>
        </w:rPr>
        <w:t xml:space="preserve">. O colóquio será realizado em </w:t>
      </w:r>
      <w:r w:rsidDel="00000000" w:rsidR="00000000" w:rsidRPr="00000000">
        <w:rPr>
          <w:b w:val="1"/>
          <w:color w:val="404040"/>
          <w:rtl w:val="0"/>
        </w:rPr>
        <w:t xml:space="preserve">formato híbrido</w:t>
      </w:r>
      <w:r w:rsidDel="00000000" w:rsidR="00000000" w:rsidRPr="00000000">
        <w:rPr>
          <w:color w:val="404040"/>
          <w:rtl w:val="0"/>
        </w:rPr>
        <w:t xml:space="preserve"> (virtual e presencial) na </w:t>
      </w:r>
      <w:r w:rsidDel="00000000" w:rsidR="00000000" w:rsidRPr="00000000">
        <w:rPr>
          <w:b w:val="1"/>
          <w:color w:val="404040"/>
          <w:rtl w:val="0"/>
        </w:rPr>
        <w:t xml:space="preserve">Escola de Design da UEMG</w:t>
      </w:r>
      <w:r w:rsidDel="00000000" w:rsidR="00000000" w:rsidRPr="00000000">
        <w:rPr>
          <w:color w:val="404040"/>
          <w:rtl w:val="0"/>
        </w:rPr>
        <w:t xml:space="preserve">, em </w:t>
      </w:r>
      <w:r w:rsidDel="00000000" w:rsidR="00000000" w:rsidRPr="00000000">
        <w:rPr>
          <w:b w:val="1"/>
          <w:color w:val="404040"/>
          <w:rtl w:val="0"/>
        </w:rPr>
        <w:t xml:space="preserve">Belo Horizonte (Minas Gerais)</w:t>
      </w:r>
      <w:r w:rsidDel="00000000" w:rsidR="00000000" w:rsidRPr="00000000">
        <w:rPr>
          <w:color w:val="404040"/>
          <w:rtl w:val="0"/>
        </w:rPr>
        <w:t xml:space="preserve">, com atividades entre </w:t>
      </w:r>
      <w:r w:rsidDel="00000000" w:rsidR="00000000" w:rsidRPr="00000000">
        <w:rPr>
          <w:b w:val="1"/>
          <w:color w:val="404040"/>
          <w:rtl w:val="0"/>
        </w:rPr>
        <w:t xml:space="preserve">03 e 05 de dezembro de 2025</w:t>
      </w:r>
      <w:r w:rsidDel="00000000" w:rsidR="00000000" w:rsidRPr="00000000">
        <w:rPr>
          <w:color w:val="404040"/>
          <w:rtl w:val="0"/>
        </w:rPr>
        <w:t xml:space="preserve">.</w:t>
      </w:r>
    </w:p>
    <w:p w:rsidR="00000000" w:rsidDel="00000000" w:rsidP="00000000" w:rsidRDefault="00000000" w:rsidRPr="00000000" w14:paraId="00000003">
      <w:pPr>
        <w:pStyle w:val="Heading3"/>
        <w:keepNext w:val="0"/>
        <w:keepLines w:val="0"/>
        <w:shd w:fill="ffffff" w:val="clear"/>
        <w:spacing w:after="200" w:before="280" w:line="360" w:lineRule="auto"/>
        <w:jc w:val="left"/>
        <w:rPr>
          <w:color w:val="404040"/>
          <w:sz w:val="27"/>
          <w:szCs w:val="27"/>
        </w:rPr>
      </w:pPr>
      <w:bookmarkStart w:colFirst="0" w:colLast="0" w:name="_aj73jyk5c8e1" w:id="0"/>
      <w:bookmarkEnd w:id="0"/>
      <w:r w:rsidDel="00000000" w:rsidR="00000000" w:rsidRPr="00000000">
        <w:rPr>
          <w:color w:val="404040"/>
          <w:sz w:val="27"/>
          <w:szCs w:val="27"/>
          <w:rtl w:val="0"/>
        </w:rPr>
        <w:t xml:space="preserve">Datas Principais</w:t>
      </w:r>
    </w:p>
    <w:p w:rsidR="00000000" w:rsidDel="00000000" w:rsidP="00000000" w:rsidRDefault="00000000" w:rsidRPr="00000000" w14:paraId="00000004">
      <w:pPr>
        <w:numPr>
          <w:ilvl w:val="0"/>
          <w:numId w:val="4"/>
        </w:numPr>
        <w:shd w:fill="ffffff" w:val="clear"/>
        <w:spacing w:after="0" w:afterAutospacing="0" w:before="200" w:line="428.625" w:lineRule="auto"/>
        <w:ind w:left="720" w:hanging="360"/>
        <w:jc w:val="left"/>
      </w:pPr>
      <w:r w:rsidDel="00000000" w:rsidR="00000000" w:rsidRPr="00000000">
        <w:rPr>
          <w:b w:val="1"/>
          <w:color w:val="404040"/>
          <w:rtl w:val="0"/>
        </w:rPr>
        <w:t xml:space="preserve">Propostas de Simpósios Temáticos</w:t>
      </w:r>
      <w:r w:rsidDel="00000000" w:rsidR="00000000" w:rsidRPr="00000000">
        <w:rPr>
          <w:color w:val="404040"/>
          <w:rtl w:val="0"/>
        </w:rPr>
        <w:t xml:space="preserve">: </w:t>
      </w:r>
      <w:r w:rsidDel="00000000" w:rsidR="00000000" w:rsidRPr="00000000">
        <w:rPr>
          <w:color w:val="404040"/>
          <w:rtl w:val="0"/>
        </w:rPr>
        <w:t xml:space="preserve">28/04/2025 a 30/05/2025</w:t>
      </w:r>
    </w:p>
    <w:p w:rsidR="00000000" w:rsidDel="00000000" w:rsidP="00000000" w:rsidRDefault="00000000" w:rsidRPr="00000000" w14:paraId="00000005">
      <w:pPr>
        <w:numPr>
          <w:ilvl w:val="0"/>
          <w:numId w:val="4"/>
        </w:numPr>
        <w:shd w:fill="ffffff" w:val="clear"/>
        <w:spacing w:after="0" w:afterAutospacing="0" w:before="0" w:beforeAutospacing="0" w:line="428.625" w:lineRule="auto"/>
        <w:ind w:left="720" w:hanging="360"/>
        <w:jc w:val="left"/>
      </w:pPr>
      <w:r w:rsidDel="00000000" w:rsidR="00000000" w:rsidRPr="00000000">
        <w:rPr>
          <w:b w:val="1"/>
          <w:color w:val="404040"/>
          <w:rtl w:val="0"/>
        </w:rPr>
        <w:t xml:space="preserve">Propostas de minicursos e oficinas</w:t>
      </w:r>
      <w:r w:rsidDel="00000000" w:rsidR="00000000" w:rsidRPr="00000000">
        <w:rPr>
          <w:color w:val="404040"/>
          <w:rtl w:val="0"/>
        </w:rPr>
        <w:t xml:space="preserve">: </w:t>
      </w:r>
      <w:r w:rsidDel="00000000" w:rsidR="00000000" w:rsidRPr="00000000">
        <w:rPr>
          <w:color w:val="404040"/>
          <w:rtl w:val="0"/>
        </w:rPr>
        <w:t xml:space="preserve">20/06/2025 a 01/08/2025</w:t>
      </w:r>
    </w:p>
    <w:p w:rsidR="00000000" w:rsidDel="00000000" w:rsidP="00000000" w:rsidRDefault="00000000" w:rsidRPr="00000000" w14:paraId="00000006">
      <w:pPr>
        <w:numPr>
          <w:ilvl w:val="0"/>
          <w:numId w:val="4"/>
        </w:numPr>
        <w:shd w:fill="ffffff" w:val="clear"/>
        <w:spacing w:after="0" w:afterAutospacing="0" w:before="0" w:beforeAutospacing="0" w:line="428.625" w:lineRule="auto"/>
        <w:ind w:left="720" w:hanging="360"/>
        <w:jc w:val="left"/>
      </w:pPr>
      <w:r w:rsidDel="00000000" w:rsidR="00000000" w:rsidRPr="00000000">
        <w:rPr>
          <w:b w:val="1"/>
          <w:color w:val="404040"/>
          <w:rtl w:val="0"/>
        </w:rPr>
        <w:t xml:space="preserve">Submissão de trabalhos</w:t>
      </w:r>
      <w:r w:rsidDel="00000000" w:rsidR="00000000" w:rsidRPr="00000000">
        <w:rPr>
          <w:color w:val="404040"/>
          <w:rtl w:val="0"/>
        </w:rPr>
        <w:t xml:space="preserve"> (artigos e relatos de experiência) nos Simpósios Temáticos:</w:t>
      </w:r>
      <w:r w:rsidDel="00000000" w:rsidR="00000000" w:rsidRPr="00000000">
        <w:rPr>
          <w:color w:val="404040"/>
          <w:rtl w:val="0"/>
        </w:rPr>
        <w:t xml:space="preserve"> 08/07/2025 a 01/09/2025</w:t>
      </w:r>
    </w:p>
    <w:p w:rsidR="00000000" w:rsidDel="00000000" w:rsidP="00000000" w:rsidRDefault="00000000" w:rsidRPr="00000000" w14:paraId="00000007">
      <w:pPr>
        <w:numPr>
          <w:ilvl w:val="0"/>
          <w:numId w:val="4"/>
        </w:numPr>
        <w:shd w:fill="ffffff" w:val="clear"/>
        <w:spacing w:after="200" w:before="0" w:beforeAutospacing="0" w:line="428.625" w:lineRule="auto"/>
        <w:ind w:left="720" w:hanging="360"/>
        <w:jc w:val="left"/>
      </w:pPr>
      <w:r w:rsidDel="00000000" w:rsidR="00000000" w:rsidRPr="00000000">
        <w:rPr>
          <w:b w:val="1"/>
          <w:color w:val="404040"/>
          <w:rtl w:val="0"/>
        </w:rPr>
        <w:t xml:space="preserve">Inscrições para ouvintes</w:t>
      </w:r>
      <w:r w:rsidDel="00000000" w:rsidR="00000000" w:rsidRPr="00000000">
        <w:rPr>
          <w:color w:val="404040"/>
          <w:rtl w:val="0"/>
        </w:rPr>
        <w:t xml:space="preserve">: </w:t>
      </w:r>
      <w:r w:rsidDel="00000000" w:rsidR="00000000" w:rsidRPr="00000000">
        <w:rPr>
          <w:color w:val="404040"/>
          <w:rtl w:val="0"/>
        </w:rPr>
        <w:t xml:space="preserve">01/10/2025 a 05/12/2025</w:t>
      </w:r>
    </w:p>
    <w:p w:rsidR="00000000" w:rsidDel="00000000" w:rsidP="00000000" w:rsidRDefault="00000000" w:rsidRPr="00000000" w14:paraId="00000008">
      <w:pPr>
        <w:pStyle w:val="Heading3"/>
        <w:keepNext w:val="0"/>
        <w:keepLines w:val="0"/>
        <w:shd w:fill="ffffff" w:val="clear"/>
        <w:spacing w:after="200" w:before="280" w:line="360" w:lineRule="auto"/>
        <w:jc w:val="left"/>
        <w:rPr>
          <w:color w:val="404040"/>
          <w:sz w:val="27"/>
          <w:szCs w:val="27"/>
        </w:rPr>
      </w:pPr>
      <w:bookmarkStart w:colFirst="0" w:colLast="0" w:name="_o5vl5al55dxd" w:id="1"/>
      <w:bookmarkEnd w:id="1"/>
      <w:r w:rsidDel="00000000" w:rsidR="00000000" w:rsidRPr="00000000">
        <w:rPr>
          <w:color w:val="404040"/>
          <w:sz w:val="27"/>
          <w:szCs w:val="27"/>
          <w:rtl w:val="0"/>
        </w:rPr>
        <w:t xml:space="preserve">Modalidades de Participação</w:t>
      </w:r>
    </w:p>
    <w:p w:rsidR="00000000" w:rsidDel="00000000" w:rsidP="00000000" w:rsidRDefault="00000000" w:rsidRPr="00000000" w14:paraId="00000009">
      <w:pPr>
        <w:numPr>
          <w:ilvl w:val="0"/>
          <w:numId w:val="3"/>
        </w:numPr>
        <w:shd w:fill="ffffff" w:val="clear"/>
        <w:spacing w:after="0" w:afterAutospacing="0" w:before="200" w:line="428.625" w:lineRule="auto"/>
        <w:ind w:left="72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b w:val="1"/>
          <w:color w:val="404040"/>
          <w:rtl w:val="0"/>
        </w:rPr>
        <w:t xml:space="preserve">Apresentação de Trabalhos</w:t>
      </w:r>
    </w:p>
    <w:p w:rsidR="00000000" w:rsidDel="00000000" w:rsidP="00000000" w:rsidRDefault="00000000" w:rsidRPr="00000000" w14:paraId="0000000A">
      <w:pPr>
        <w:numPr>
          <w:ilvl w:val="1"/>
          <w:numId w:val="3"/>
        </w:numPr>
        <w:shd w:fill="ffffff" w:val="clear"/>
        <w:spacing w:after="0" w:afterAutospacing="0" w:before="0" w:beforeAutospacing="0" w:line="428.625" w:lineRule="auto"/>
        <w:ind w:left="144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Artigos completos: Pesquisas concluídas ou em estágio avançado.</w:t>
      </w:r>
    </w:p>
    <w:p w:rsidR="00000000" w:rsidDel="00000000" w:rsidP="00000000" w:rsidRDefault="00000000" w:rsidRPr="00000000" w14:paraId="0000000B">
      <w:pPr>
        <w:numPr>
          <w:ilvl w:val="1"/>
          <w:numId w:val="3"/>
        </w:numPr>
        <w:shd w:fill="ffffff" w:val="clear"/>
        <w:spacing w:after="0" w:afterAutospacing="0" w:before="0" w:beforeAutospacing="0" w:line="428.625" w:lineRule="auto"/>
        <w:ind w:left="144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Relatos de experiência: Reflexões sobre práticas em design e memória.</w:t>
      </w:r>
    </w:p>
    <w:p w:rsidR="00000000" w:rsidDel="00000000" w:rsidP="00000000" w:rsidRDefault="00000000" w:rsidRPr="00000000" w14:paraId="0000000C">
      <w:pPr>
        <w:numPr>
          <w:ilvl w:val="1"/>
          <w:numId w:val="3"/>
        </w:numPr>
        <w:shd w:fill="ffffff" w:val="clear"/>
        <w:spacing w:after="0" w:afterAutospacing="0" w:before="0" w:beforeAutospacing="0" w:line="428.625" w:lineRule="auto"/>
        <w:ind w:left="144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Os trabalhos aprovados serão publicados nos anais do evento.</w:t>
      </w:r>
    </w:p>
    <w:p w:rsidR="00000000" w:rsidDel="00000000" w:rsidP="00000000" w:rsidRDefault="00000000" w:rsidRPr="00000000" w14:paraId="0000000D">
      <w:pPr>
        <w:numPr>
          <w:ilvl w:val="0"/>
          <w:numId w:val="3"/>
        </w:numPr>
        <w:shd w:fill="ffffff" w:val="clear"/>
        <w:spacing w:after="0" w:afterAutospacing="0" w:before="0" w:beforeAutospacing="0" w:line="428.625" w:lineRule="auto"/>
        <w:ind w:left="720" w:hanging="360"/>
        <w:jc w:val="left"/>
      </w:pPr>
      <w:r w:rsidDel="00000000" w:rsidR="00000000" w:rsidRPr="00000000">
        <w:rPr>
          <w:b w:val="1"/>
          <w:color w:val="404040"/>
          <w:rtl w:val="0"/>
        </w:rPr>
        <w:t xml:space="preserve">Ouvin</w:t>
      </w:r>
      <w:r w:rsidDel="00000000" w:rsidR="00000000" w:rsidRPr="00000000">
        <w:rPr>
          <w:color w:val="404040"/>
          <w:rtl w:val="0"/>
        </w:rPr>
        <w:t xml:space="preserve">te</w:t>
      </w:r>
    </w:p>
    <w:p w:rsidR="00000000" w:rsidDel="00000000" w:rsidP="00000000" w:rsidRDefault="00000000" w:rsidRPr="00000000" w14:paraId="0000000E">
      <w:pPr>
        <w:numPr>
          <w:ilvl w:val="1"/>
          <w:numId w:val="3"/>
        </w:numPr>
        <w:shd w:fill="ffffff" w:val="clear"/>
        <w:spacing w:after="200" w:before="0" w:beforeAutospacing="0" w:line="428.625" w:lineRule="auto"/>
        <w:ind w:left="144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Acesso a palestras, mesas-redondas e comunicações orais.</w:t>
      </w:r>
    </w:p>
    <w:p w:rsidR="00000000" w:rsidDel="00000000" w:rsidP="00000000" w:rsidRDefault="00000000" w:rsidRPr="00000000" w14:paraId="0000000F">
      <w:pPr>
        <w:pStyle w:val="Heading3"/>
        <w:keepNext w:val="0"/>
        <w:keepLines w:val="0"/>
        <w:shd w:fill="ffffff" w:val="clear"/>
        <w:spacing w:after="200" w:before="280" w:line="360" w:lineRule="auto"/>
        <w:jc w:val="left"/>
        <w:rPr>
          <w:color w:val="404040"/>
          <w:sz w:val="27"/>
          <w:szCs w:val="27"/>
        </w:rPr>
      </w:pPr>
      <w:bookmarkStart w:colFirst="0" w:colLast="0" w:name="_zg88uq64r4sw" w:id="2"/>
      <w:bookmarkEnd w:id="2"/>
      <w:r w:rsidDel="00000000" w:rsidR="00000000" w:rsidRPr="00000000">
        <w:rPr>
          <w:color w:val="404040"/>
          <w:sz w:val="27"/>
          <w:szCs w:val="27"/>
          <w:rtl w:val="0"/>
        </w:rPr>
        <w:t xml:space="preserve">Realização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hd w:fill="ffffff" w:val="clear"/>
        <w:spacing w:after="200" w:before="200" w:line="428.625" w:lineRule="auto"/>
        <w:ind w:left="72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b w:val="1"/>
          <w:color w:val="404040"/>
          <w:rtl w:val="0"/>
        </w:rPr>
        <w:t xml:space="preserve">Grupo de Estudos em Design e Memória – D-Memo</w:t>
      </w:r>
    </w:p>
    <w:p w:rsidR="00000000" w:rsidDel="00000000" w:rsidP="00000000" w:rsidRDefault="00000000" w:rsidRPr="00000000" w14:paraId="00000011">
      <w:pPr>
        <w:pStyle w:val="Heading3"/>
        <w:keepNext w:val="0"/>
        <w:keepLines w:val="0"/>
        <w:shd w:fill="ffffff" w:val="clear"/>
        <w:spacing w:after="200" w:before="280" w:line="360" w:lineRule="auto"/>
        <w:jc w:val="left"/>
        <w:rPr>
          <w:color w:val="404040"/>
          <w:sz w:val="27"/>
          <w:szCs w:val="27"/>
        </w:rPr>
      </w:pPr>
      <w:bookmarkStart w:colFirst="0" w:colLast="0" w:name="_sfjq85thpb0h" w:id="3"/>
      <w:bookmarkEnd w:id="3"/>
      <w:r w:rsidDel="00000000" w:rsidR="00000000" w:rsidRPr="00000000">
        <w:rPr>
          <w:color w:val="404040"/>
          <w:sz w:val="27"/>
          <w:szCs w:val="27"/>
          <w:rtl w:val="0"/>
        </w:rPr>
        <w:t xml:space="preserve">Parceria</w:t>
      </w:r>
    </w:p>
    <w:p w:rsidR="00000000" w:rsidDel="00000000" w:rsidP="00000000" w:rsidRDefault="00000000" w:rsidRPr="00000000" w14:paraId="00000012">
      <w:pPr>
        <w:numPr>
          <w:ilvl w:val="0"/>
          <w:numId w:val="2"/>
        </w:numPr>
        <w:shd w:fill="ffffff" w:val="clear"/>
        <w:spacing w:after="0" w:afterAutospacing="0" w:before="200" w:line="428.625" w:lineRule="auto"/>
        <w:ind w:left="72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Programa de Pós-Graduação em Design da Escola de Design da Universidade do Estado de Minas Gerais (UEMG)</w:t>
      </w:r>
    </w:p>
    <w:p w:rsidR="00000000" w:rsidDel="00000000" w:rsidP="00000000" w:rsidRDefault="00000000" w:rsidRPr="00000000" w14:paraId="00000013">
      <w:pPr>
        <w:numPr>
          <w:ilvl w:val="0"/>
          <w:numId w:val="2"/>
        </w:numPr>
        <w:shd w:fill="ffffff" w:val="clear"/>
        <w:spacing w:after="200" w:before="0" w:beforeAutospacing="0" w:line="428.625" w:lineRule="auto"/>
        <w:ind w:left="720" w:hanging="360"/>
        <w:jc w:val="left"/>
        <w:rPr>
          <w:rFonts w:ascii="Calibri" w:cs="Calibri" w:eastAsia="Calibri" w:hAnsi="Calibri"/>
        </w:rPr>
      </w:pPr>
      <w:r w:rsidDel="00000000" w:rsidR="00000000" w:rsidRPr="00000000">
        <w:rPr>
          <w:color w:val="404040"/>
          <w:rtl w:val="0"/>
        </w:rPr>
        <w:t xml:space="preserve">Cursos de Graduação em Design e Design Gráfico do Centro Universitário de Belo Horizonte (UniBH)</w:t>
      </w:r>
    </w:p>
    <w:p w:rsidR="00000000" w:rsidDel="00000000" w:rsidP="00000000" w:rsidRDefault="00000000" w:rsidRPr="00000000" w14:paraId="00000014">
      <w:pPr>
        <w:pStyle w:val="Heading3"/>
        <w:keepNext w:val="0"/>
        <w:keepLines w:val="0"/>
        <w:shd w:fill="ffffff" w:val="clear"/>
        <w:spacing w:after="200" w:before="280" w:line="360" w:lineRule="auto"/>
        <w:jc w:val="left"/>
        <w:rPr>
          <w:color w:val="404040"/>
          <w:sz w:val="27"/>
          <w:szCs w:val="27"/>
        </w:rPr>
      </w:pPr>
      <w:bookmarkStart w:colFirst="0" w:colLast="0" w:name="_x3msrwwd55va" w:id="4"/>
      <w:bookmarkEnd w:id="4"/>
      <w:r w:rsidDel="00000000" w:rsidR="00000000" w:rsidRPr="00000000">
        <w:rPr>
          <w:color w:val="404040"/>
          <w:sz w:val="27"/>
          <w:szCs w:val="27"/>
          <w:rtl w:val="0"/>
        </w:rPr>
        <w:t xml:space="preserve">Informações e Inscrições</w:t>
      </w:r>
    </w:p>
    <w:p w:rsidR="00000000" w:rsidDel="00000000" w:rsidP="00000000" w:rsidRDefault="00000000" w:rsidRPr="00000000" w14:paraId="00000015">
      <w:pPr>
        <w:shd w:fill="ffffff" w:val="clear"/>
        <w:spacing w:after="200" w:before="200" w:line="428.625" w:lineRule="auto"/>
        <w:ind w:left="-40" w:right="-40" w:firstLine="0"/>
        <w:jc w:val="left"/>
        <w:rPr/>
      </w:pPr>
      <w:r w:rsidDel="00000000" w:rsidR="00000000" w:rsidRPr="00000000">
        <w:rPr>
          <w:b w:val="1"/>
          <w:color w:val="404040"/>
          <w:rtl w:val="0"/>
        </w:rPr>
        <w:t xml:space="preserve">Site oficial</w:t>
      </w:r>
      <w:r w:rsidDel="00000000" w:rsidR="00000000" w:rsidRPr="00000000">
        <w:rPr>
          <w:color w:val="404040"/>
          <w:rtl w:val="0"/>
        </w:rPr>
        <w:t xml:space="preserve">: </w:t>
      </w:r>
      <w:hyperlink r:id="rId6">
        <w:r w:rsidDel="00000000" w:rsidR="00000000" w:rsidRPr="00000000">
          <w:rPr>
            <w:color w:val="3b82f6"/>
            <w:rtl w:val="0"/>
          </w:rPr>
          <w:t xml:space="preserve">Even3 – III Colóquio Design e Memória — </w:t>
        </w:r>
      </w:hyperlink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https://www.even3.com.br/iii-coloquio-design-e-memoria-542802/</w:t>
        </w:r>
      </w:hyperlink>
      <w:hyperlink r:id="rId8">
        <w:r w:rsidDel="00000000" w:rsidR="00000000" w:rsidRPr="00000000">
          <w:rPr>
            <w:color w:val="3b82f6"/>
            <w:rtl w:val="0"/>
          </w:rPr>
          <w:t xml:space="preserve"> 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hd w:fill="ffffff" w:val="clear"/>
        <w:spacing w:after="200" w:before="200" w:line="428.625" w:lineRule="auto"/>
        <w:ind w:left="-40" w:right="-40" w:firstLine="0"/>
        <w:jc w:val="left"/>
        <w:rPr>
          <w:color w:val="3b82f6"/>
        </w:rPr>
      </w:pPr>
      <w:r w:rsidDel="00000000" w:rsidR="00000000" w:rsidRPr="00000000">
        <w:rPr>
          <w:rtl w:val="0"/>
        </w:rPr>
        <w:t xml:space="preserve">Redes sociais: </w:t>
      </w:r>
      <w:hyperlink r:id="rId9">
        <w:r w:rsidDel="00000000" w:rsidR="00000000" w:rsidRPr="00000000">
          <w:rPr>
            <w:color w:val="1155cc"/>
            <w:u w:val="single"/>
            <w:rtl w:val="0"/>
          </w:rPr>
          <w:t xml:space="preserve">https://www.instagram.com/coloquiodesignememoria/</w:t>
        </w:r>
      </w:hyperlink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tl w:val="0"/>
        </w:rPr>
        <w:br w:type="textWrapping"/>
      </w:r>
      <w:r w:rsidDel="00000000" w:rsidR="00000000" w:rsidRPr="00000000">
        <w:rPr>
          <w:b w:val="1"/>
          <w:color w:val="404040"/>
          <w:rtl w:val="0"/>
        </w:rPr>
        <w:t xml:space="preserve">Contato</w:t>
      </w:r>
      <w:r w:rsidDel="00000000" w:rsidR="00000000" w:rsidRPr="00000000">
        <w:rPr>
          <w:color w:val="404040"/>
          <w:rtl w:val="0"/>
        </w:rPr>
        <w:t xml:space="preserve">: </w:t>
      </w:r>
      <w:hyperlink r:id="rId10">
        <w:r w:rsidDel="00000000" w:rsidR="00000000" w:rsidRPr="00000000">
          <w:rPr>
            <w:color w:val="3b82f6"/>
            <w:rtl w:val="0"/>
          </w:rPr>
          <w:t xml:space="preserve">designememoria@gmail.com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hd w:fill="ffffff" w:val="clear"/>
        <w:spacing w:after="200" w:before="200" w:line="428.625" w:lineRule="auto"/>
        <w:ind w:left="-40" w:right="-40" w:firstLine="0"/>
        <w:jc w:val="left"/>
        <w:rPr>
          <w:color w:val="3b82f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left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404040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404040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rFonts w:ascii="Roboto" w:cs="Roboto" w:eastAsia="Roboto" w:hAnsi="Roboto"/>
        <w:color w:val="404040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Roboto" w:cs="Roboto" w:eastAsia="Roboto" w:hAnsi="Roboto"/>
        <w:color w:val="404040"/>
        <w:sz w:val="24"/>
        <w:szCs w:val="24"/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Roboto" w:cs="Roboto" w:eastAsia="Roboto" w:hAnsi="Roboto"/>
        <w:color w:val="404040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pt_PT"/>
      </w:rPr>
    </w:rPrDefault>
    <w:pPrDefault>
      <w:pPr>
        <w:spacing w:line="360" w:lineRule="auto"/>
        <w:ind w:firstLine="72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="276" w:lineRule="auto"/>
      <w:ind w:firstLine="0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="276" w:lineRule="auto"/>
      <w:ind w:firstLine="0"/>
      <w:jc w:val="center"/>
    </w:pPr>
    <w:rPr>
      <w:b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https://mailto:designememoria@gmail.com/" TargetMode="External"/><Relationship Id="rId9" Type="http://schemas.openxmlformats.org/officeDocument/2006/relationships/hyperlink" Target="https://www.instagram.com/coloquiodesignememoria/" TargetMode="External"/><Relationship Id="rId5" Type="http://schemas.openxmlformats.org/officeDocument/2006/relationships/styles" Target="styles.xml"/><Relationship Id="rId6" Type="http://schemas.openxmlformats.org/officeDocument/2006/relationships/hyperlink" Target="https://www.even3.com.br/iii-coloquio-design-e-memoria-542802/" TargetMode="External"/><Relationship Id="rId7" Type="http://schemas.openxmlformats.org/officeDocument/2006/relationships/hyperlink" Target="https://www.even3.com.br/iii-coloquio-design-e-memoria-542802/" TargetMode="External"/><Relationship Id="rId8" Type="http://schemas.openxmlformats.org/officeDocument/2006/relationships/hyperlink" Target="https://www.even3.com.br/iii-coloquio-design-e-memoria-542802/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